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49844202" w:rsidR="00410FC9" w:rsidRPr="00021A7B" w:rsidRDefault="00A87C5E" w:rsidP="002E12EC">
      <w:pPr>
        <w:pStyle w:val="a3"/>
        <w:tabs>
          <w:tab w:val="left" w:pos="12333"/>
        </w:tabs>
        <w:spacing w:before="0" w:beforeAutospacing="0" w:after="0" w:afterAutospacing="0"/>
        <w:rPr>
          <w:sz w:val="40"/>
          <w:szCs w:val="40"/>
          <w:lang w:eastAsia="zh-CN"/>
        </w:rPr>
      </w:pPr>
      <w:r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>3GPP TSG-RAN WG4 Meeting # 10</w:t>
      </w:r>
      <w:r w:rsidR="004410CA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>3</w:t>
      </w:r>
      <w:r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B97911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de-DE"/>
        </w:rPr>
        <w:t>R4-</w:t>
      </w:r>
      <w:r w:rsidR="00E4329D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de-DE"/>
        </w:rPr>
        <w:t>22</w:t>
      </w:r>
      <w:r w:rsidR="00737C9D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de-DE"/>
        </w:rPr>
        <w:t>10659</w:t>
      </w:r>
    </w:p>
    <w:p w14:paraId="526AFCFA" w14:textId="20D9EF36" w:rsidR="00637D2E" w:rsidRPr="00021A7B" w:rsidRDefault="00A87C5E" w:rsidP="00D92D7A">
      <w:pPr>
        <w:pStyle w:val="a3"/>
        <w:tabs>
          <w:tab w:val="left" w:pos="12758"/>
        </w:tabs>
        <w:spacing w:before="0" w:beforeAutospacing="0" w:after="0" w:afterAutospacing="0"/>
        <w:rPr>
          <w:sz w:val="40"/>
          <w:szCs w:val="40"/>
        </w:rPr>
      </w:pPr>
      <w:r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4410CA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>May 9</w:t>
      </w:r>
      <w:r w:rsidR="004410CA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vertAlign w:val="superscript"/>
          <w:lang w:val="en-US"/>
        </w:rPr>
        <w:t>th</w:t>
      </w:r>
      <w:r w:rsidR="00EB257F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 xml:space="preserve"> - May</w:t>
      </w:r>
      <w:r w:rsidR="004410CA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 xml:space="preserve"> 20</w:t>
      </w:r>
      <w:r w:rsidR="004410CA"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vertAlign w:val="superscript"/>
          <w:lang w:val="en-US"/>
        </w:rPr>
        <w:t>th</w:t>
      </w:r>
      <w:r w:rsidRPr="00021A7B">
        <w:rPr>
          <w:rFonts w:eastAsiaTheme="minorEastAsia"/>
          <w:b/>
          <w:bCs/>
          <w:color w:val="000000" w:themeColor="text1"/>
          <w:kern w:val="24"/>
          <w:sz w:val="40"/>
          <w:szCs w:val="40"/>
          <w:lang w:val="en-US"/>
        </w:rPr>
        <w:t>, 2022</w:t>
      </w:r>
    </w:p>
    <w:p w14:paraId="061A668E" w14:textId="3DDCFA9A" w:rsidR="00D92D7A" w:rsidRPr="00021A7B" w:rsidRDefault="00D92D7A" w:rsidP="005A1A6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43B45D93" w14:textId="77777777" w:rsidR="005A1A6B" w:rsidRPr="00021A7B" w:rsidRDefault="005A1A6B" w:rsidP="005A1A6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6186B571" w14:textId="07EBA58B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763A71C7" w14:textId="3B2BC68B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64ACA858" w14:textId="4EC3136B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2CCCD121" w14:textId="487FAFFC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658F3DF2" w14:textId="4348603B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4AA07FD0" w14:textId="0E919677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0245FB52" w14:textId="51C73315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5F816088" w14:textId="77777777" w:rsidR="00D92D7A" w:rsidRPr="00021A7B" w:rsidRDefault="00D92D7A" w:rsidP="00410FC9">
      <w:pPr>
        <w:rPr>
          <w:rFonts w:ascii="Times New Roman" w:hAnsi="Times New Roman" w:cs="Times New Roman"/>
          <w:sz w:val="20"/>
          <w:szCs w:val="20"/>
        </w:rPr>
      </w:pPr>
    </w:p>
    <w:p w14:paraId="5C4AEA4F" w14:textId="30E13D05" w:rsidR="00D92D7A" w:rsidRPr="00021A7B" w:rsidRDefault="005A1A6B" w:rsidP="00D92D7A">
      <w:pPr>
        <w:jc w:val="center"/>
        <w:rPr>
          <w:rFonts w:ascii="Times New Roman" w:eastAsiaTheme="majorEastAsia" w:hAnsi="Times New Roman" w:cs="Times New Roman"/>
          <w:color w:val="000000" w:themeColor="text1"/>
          <w:kern w:val="24"/>
          <w:position w:val="1"/>
          <w:sz w:val="72"/>
          <w:szCs w:val="96"/>
          <w:lang w:val="en-US"/>
        </w:rPr>
      </w:pPr>
      <w:r w:rsidRPr="00021A7B">
        <w:rPr>
          <w:rFonts w:ascii="Times New Roman" w:eastAsiaTheme="majorEastAsia" w:hAnsi="Times New Roman" w:cs="Times New Roman"/>
          <w:color w:val="000000" w:themeColor="text1"/>
          <w:kern w:val="24"/>
          <w:position w:val="1"/>
          <w:sz w:val="72"/>
          <w:szCs w:val="96"/>
          <w:lang w:val="en-US"/>
        </w:rPr>
        <w:t>WF on</w:t>
      </w:r>
      <w:r w:rsidR="0014766E" w:rsidRPr="00021A7B">
        <w:rPr>
          <w:rFonts w:ascii="Times New Roman" w:eastAsiaTheme="majorEastAsia" w:hAnsi="Times New Roman" w:cs="Times New Roman"/>
          <w:color w:val="000000" w:themeColor="text1"/>
          <w:kern w:val="24"/>
          <w:position w:val="1"/>
          <w:sz w:val="72"/>
          <w:szCs w:val="96"/>
          <w:lang w:val="en-US"/>
        </w:rPr>
        <w:t xml:space="preserve"> the test with only i</w:t>
      </w:r>
      <w:r w:rsidR="004410CA" w:rsidRPr="00021A7B">
        <w:rPr>
          <w:rFonts w:ascii="Times New Roman" w:eastAsiaTheme="majorEastAsia" w:hAnsi="Times New Roman" w:cs="Times New Roman"/>
          <w:color w:val="000000" w:themeColor="text1"/>
          <w:kern w:val="24"/>
          <w:position w:val="1"/>
          <w:sz w:val="72"/>
          <w:szCs w:val="96"/>
          <w:lang w:val="en-US"/>
        </w:rPr>
        <w:t>nter-RAT MO configured for scenario 2</w:t>
      </w:r>
    </w:p>
    <w:p w14:paraId="70379FBD" w14:textId="77777777" w:rsidR="001E68FE" w:rsidRPr="00021A7B" w:rsidRDefault="001E68FE" w:rsidP="00FB29AD">
      <w:pPr>
        <w:jc w:val="center"/>
        <w:rPr>
          <w:rFonts w:ascii="Times New Roman" w:hAnsi="Times New Roman" w:cs="Times New Roman"/>
          <w:sz w:val="52"/>
          <w:szCs w:val="52"/>
          <w:lang w:eastAsia="zh-CN"/>
        </w:rPr>
      </w:pPr>
    </w:p>
    <w:p w14:paraId="03E5F601" w14:textId="739CB6C5" w:rsidR="00FB29AD" w:rsidRPr="00021A7B" w:rsidRDefault="00D92D7A" w:rsidP="00FB29AD">
      <w:pPr>
        <w:jc w:val="center"/>
        <w:rPr>
          <w:rFonts w:ascii="Times New Roman" w:hAnsi="Times New Roman" w:cs="Times New Roman"/>
          <w:sz w:val="48"/>
          <w:szCs w:val="48"/>
        </w:rPr>
      </w:pPr>
      <w:r w:rsidRPr="00021A7B">
        <w:rPr>
          <w:rFonts w:ascii="Times New Roman" w:hAnsi="Times New Roman" w:cs="Times New Roman"/>
          <w:sz w:val="52"/>
          <w:szCs w:val="52"/>
        </w:rPr>
        <w:br/>
      </w:r>
      <w:r w:rsidR="004410CA" w:rsidRPr="00021A7B">
        <w:rPr>
          <w:rFonts w:ascii="Times New Roman" w:hAnsi="Times New Roman" w:cs="Times New Roman"/>
          <w:sz w:val="48"/>
          <w:szCs w:val="48"/>
          <w:lang w:eastAsia="zh-CN"/>
        </w:rPr>
        <w:t>Huawei, HiSilicon</w:t>
      </w:r>
      <w:r w:rsidR="00FB29AD" w:rsidRPr="00021A7B">
        <w:rPr>
          <w:rFonts w:ascii="Times New Roman" w:hAnsi="Times New Roman" w:cs="Times New Roman"/>
          <w:sz w:val="48"/>
          <w:szCs w:val="48"/>
        </w:rPr>
        <w:br w:type="page"/>
      </w:r>
    </w:p>
    <w:p w14:paraId="571BFCA0" w14:textId="119F12B2" w:rsidR="00D92D7A" w:rsidRPr="00021A7B" w:rsidRDefault="00EA4F10" w:rsidP="00EA4F10">
      <w:pPr>
        <w:pStyle w:val="1"/>
        <w:tabs>
          <w:tab w:val="left" w:pos="3402"/>
        </w:tabs>
        <w:snapToGrid w:val="0"/>
        <w:spacing w:before="240" w:after="360" w:line="240" w:lineRule="auto"/>
        <w:rPr>
          <w:rFonts w:ascii="Times New Roman" w:hAnsi="Times New Roman" w:cs="Times New Roman"/>
          <w:sz w:val="48"/>
          <w:szCs w:val="48"/>
        </w:rPr>
      </w:pPr>
      <w:r w:rsidRPr="00021A7B">
        <w:rPr>
          <w:rFonts w:ascii="Times New Roman" w:hAnsi="Times New Roman" w:cs="Times New Roman"/>
          <w:sz w:val="48"/>
          <w:szCs w:val="48"/>
          <w:lang w:eastAsia="zh-CN"/>
        </w:rPr>
        <w:lastRenderedPageBreak/>
        <w:t xml:space="preserve">0. </w:t>
      </w:r>
      <w:r w:rsidR="00FB29AD" w:rsidRPr="00021A7B">
        <w:rPr>
          <w:rFonts w:ascii="Times New Roman" w:hAnsi="Times New Roman" w:cs="Times New Roman"/>
          <w:sz w:val="48"/>
          <w:szCs w:val="48"/>
          <w:lang w:eastAsia="zh-CN"/>
        </w:rPr>
        <w:t>Background</w:t>
      </w:r>
    </w:p>
    <w:p w14:paraId="0AF1292E" w14:textId="2A459DA1" w:rsidR="00FB29AD" w:rsidRPr="00021A7B" w:rsidRDefault="001E68FE" w:rsidP="009B6AF5">
      <w:pPr>
        <w:spacing w:after="120"/>
        <w:rPr>
          <w:rFonts w:ascii="Times New Roman" w:hAnsi="Times New Roman" w:cs="Times New Roman"/>
          <w:sz w:val="40"/>
          <w:szCs w:val="40"/>
        </w:rPr>
      </w:pPr>
      <w:r w:rsidRPr="00021A7B">
        <w:rPr>
          <w:rFonts w:ascii="Times New Roman" w:hAnsi="Times New Roman" w:cs="Times New Roman"/>
          <w:sz w:val="40"/>
          <w:szCs w:val="40"/>
          <w:lang w:val="en-US" w:eastAsia="zh-CN"/>
        </w:rPr>
        <w:t>WFs approved in the previous meetings</w:t>
      </w:r>
      <w:r w:rsidR="00FB29AD" w:rsidRPr="00021A7B">
        <w:rPr>
          <w:rFonts w:ascii="Times New Roman" w:hAnsi="Times New Roman" w:cs="Times New Roman"/>
          <w:sz w:val="40"/>
          <w:szCs w:val="40"/>
          <w:lang w:val="en-US"/>
        </w:rPr>
        <w:t>:</w:t>
      </w:r>
    </w:p>
    <w:p w14:paraId="60C57731" w14:textId="002F1BAE" w:rsidR="00FB29AD" w:rsidRPr="00021A7B" w:rsidRDefault="009D29C5" w:rsidP="009D29C5">
      <w:pPr>
        <w:tabs>
          <w:tab w:val="left" w:pos="709"/>
        </w:tabs>
        <w:spacing w:after="120"/>
        <w:ind w:left="709" w:hanging="709"/>
        <w:rPr>
          <w:rFonts w:ascii="Times New Roman" w:hAnsi="Times New Roman" w:cs="Times New Roman"/>
          <w:sz w:val="40"/>
          <w:szCs w:val="40"/>
          <w:lang w:eastAsia="zh-CN"/>
        </w:rPr>
      </w:pPr>
      <w:r w:rsidRPr="00021A7B">
        <w:rPr>
          <w:rFonts w:ascii="Times New Roman" w:hAnsi="Times New Roman" w:cs="Times New Roman"/>
          <w:sz w:val="40"/>
          <w:szCs w:val="40"/>
        </w:rPr>
        <w:t>[1]</w:t>
      </w:r>
      <w:r w:rsidRPr="00021A7B">
        <w:rPr>
          <w:rFonts w:ascii="Times New Roman" w:hAnsi="Times New Roman" w:cs="Times New Roman"/>
          <w:sz w:val="40"/>
          <w:szCs w:val="40"/>
        </w:rPr>
        <w:tab/>
      </w:r>
      <w:r w:rsidR="001E68FE" w:rsidRPr="00021A7B">
        <w:rPr>
          <w:rFonts w:ascii="Times New Roman" w:hAnsi="Times New Roman" w:cs="Times New Roman"/>
          <w:sz w:val="40"/>
          <w:szCs w:val="40"/>
        </w:rPr>
        <w:t>R4-2108662</w:t>
      </w:r>
      <w:r w:rsidR="00FB29AD" w:rsidRPr="00021A7B">
        <w:rPr>
          <w:rFonts w:ascii="Times New Roman" w:hAnsi="Times New Roman" w:cs="Times New Roman"/>
          <w:sz w:val="40"/>
          <w:szCs w:val="40"/>
        </w:rPr>
        <w:t xml:space="preserve">, </w:t>
      </w:r>
      <w:r w:rsidR="001E68FE" w:rsidRPr="00021A7B">
        <w:rPr>
          <w:rFonts w:ascii="Times New Roman" w:hAnsi="Times New Roman" w:cs="Times New Roman"/>
          <w:sz w:val="40"/>
          <w:szCs w:val="40"/>
        </w:rPr>
        <w:t>WF on CRS interference handling in scenarios with overlapping spectrum for LTE and NR</w:t>
      </w:r>
      <w:r w:rsidR="00FB29AD" w:rsidRPr="00021A7B">
        <w:rPr>
          <w:rFonts w:ascii="Times New Roman" w:hAnsi="Times New Roman" w:cs="Times New Roman"/>
          <w:sz w:val="40"/>
          <w:szCs w:val="40"/>
        </w:rPr>
        <w:t xml:space="preserve">, </w:t>
      </w:r>
      <w:r w:rsidR="001E68FE" w:rsidRPr="00021A7B">
        <w:rPr>
          <w:rFonts w:ascii="Times New Roman" w:hAnsi="Times New Roman" w:cs="Times New Roman"/>
          <w:sz w:val="40"/>
          <w:szCs w:val="40"/>
          <w:lang w:eastAsia="zh-CN"/>
        </w:rPr>
        <w:t>RAN4 #99e.</w:t>
      </w:r>
    </w:p>
    <w:p w14:paraId="4843F0F4" w14:textId="55B2DA36" w:rsidR="00D26D30" w:rsidRPr="00021A7B" w:rsidRDefault="00D26D30" w:rsidP="00D26D30">
      <w:pPr>
        <w:tabs>
          <w:tab w:val="left" w:pos="709"/>
        </w:tabs>
        <w:spacing w:after="120"/>
        <w:ind w:left="709" w:hanging="709"/>
        <w:rPr>
          <w:rFonts w:ascii="Times New Roman" w:hAnsi="Times New Roman" w:cs="Times New Roman"/>
          <w:sz w:val="40"/>
          <w:szCs w:val="40"/>
          <w:lang w:eastAsia="zh-CN"/>
        </w:rPr>
      </w:pPr>
      <w:r w:rsidRPr="00021A7B">
        <w:rPr>
          <w:rFonts w:ascii="Times New Roman" w:hAnsi="Times New Roman" w:cs="Times New Roman"/>
          <w:sz w:val="40"/>
          <w:szCs w:val="40"/>
        </w:rPr>
        <w:t>[2]</w:t>
      </w:r>
      <w:r w:rsidRPr="00021A7B">
        <w:rPr>
          <w:rFonts w:ascii="Times New Roman" w:hAnsi="Times New Roman" w:cs="Times New Roman"/>
          <w:sz w:val="40"/>
          <w:szCs w:val="40"/>
        </w:rPr>
        <w:tab/>
        <w:t>R4-2115740, WF on CRS interference handling in scenarios with overlapping spectrum for LTE and NR, RAN4 #100e.</w:t>
      </w:r>
    </w:p>
    <w:p w14:paraId="7917DEF5" w14:textId="59BD0262" w:rsidR="00A97E81" w:rsidRPr="00021A7B" w:rsidRDefault="00A97E81" w:rsidP="00A97E81">
      <w:pPr>
        <w:tabs>
          <w:tab w:val="left" w:pos="709"/>
        </w:tabs>
        <w:spacing w:after="120"/>
        <w:ind w:left="709" w:hanging="709"/>
        <w:rPr>
          <w:rFonts w:ascii="Times New Roman" w:hAnsi="Times New Roman" w:cs="Times New Roman"/>
          <w:sz w:val="40"/>
          <w:szCs w:val="40"/>
          <w:lang w:eastAsia="zh-CN"/>
        </w:rPr>
      </w:pPr>
      <w:r w:rsidRPr="00021A7B">
        <w:rPr>
          <w:rFonts w:ascii="Times New Roman" w:hAnsi="Times New Roman" w:cs="Times New Roman"/>
          <w:sz w:val="40"/>
          <w:szCs w:val="40"/>
        </w:rPr>
        <w:t>[3]</w:t>
      </w:r>
      <w:r w:rsidRPr="00021A7B">
        <w:rPr>
          <w:rFonts w:ascii="Times New Roman" w:hAnsi="Times New Roman" w:cs="Times New Roman"/>
          <w:sz w:val="40"/>
          <w:szCs w:val="40"/>
        </w:rPr>
        <w:tab/>
        <w:t>R4-2120705, WF on CRS-IM receiver in scenarios with overlapping spectrum for LTE and NR, RAN4 #101e.</w:t>
      </w:r>
    </w:p>
    <w:p w14:paraId="60567256" w14:textId="16779592" w:rsidR="00A87C5E" w:rsidRPr="00021A7B" w:rsidRDefault="00A87C5E" w:rsidP="00A97E81">
      <w:pPr>
        <w:tabs>
          <w:tab w:val="left" w:pos="709"/>
        </w:tabs>
        <w:spacing w:after="120"/>
        <w:ind w:left="709" w:hanging="709"/>
        <w:rPr>
          <w:rFonts w:ascii="Times New Roman" w:hAnsi="Times New Roman" w:cs="Times New Roman"/>
          <w:sz w:val="40"/>
          <w:szCs w:val="40"/>
          <w:lang w:val="en-US" w:eastAsia="zh-CN"/>
        </w:rPr>
      </w:pPr>
      <w:r w:rsidRPr="00021A7B">
        <w:rPr>
          <w:rFonts w:ascii="Times New Roman" w:hAnsi="Times New Roman" w:cs="Times New Roman"/>
          <w:sz w:val="40"/>
          <w:szCs w:val="40"/>
        </w:rPr>
        <w:t>[4]</w:t>
      </w:r>
      <w:r w:rsidRPr="00021A7B">
        <w:rPr>
          <w:rFonts w:ascii="Times New Roman" w:hAnsi="Times New Roman" w:cs="Times New Roman"/>
          <w:sz w:val="40"/>
          <w:szCs w:val="40"/>
        </w:rPr>
        <w:tab/>
        <w:t>R4-2203131</w:t>
      </w:r>
      <w:r w:rsidRPr="00021A7B">
        <w:rPr>
          <w:rFonts w:ascii="Times New Roman" w:hAnsi="Times New Roman" w:cs="Times New Roman"/>
          <w:sz w:val="40"/>
          <w:szCs w:val="40"/>
          <w:lang w:eastAsia="zh-CN"/>
        </w:rPr>
        <w:t>, WF on general part and 15 kHz NR SCS scenario for CRS-IM receiver</w:t>
      </w:r>
      <w:r w:rsidRPr="00021A7B">
        <w:rPr>
          <w:rFonts w:ascii="Times New Roman" w:hAnsi="Times New Roman" w:cs="Times New Roman"/>
          <w:sz w:val="40"/>
          <w:szCs w:val="40"/>
        </w:rPr>
        <w:t>, RAN4 #101e</w:t>
      </w:r>
      <w:r w:rsidRPr="00021A7B">
        <w:rPr>
          <w:rFonts w:ascii="Times New Roman" w:hAnsi="Times New Roman" w:cs="Times New Roman"/>
          <w:sz w:val="40"/>
          <w:szCs w:val="40"/>
          <w:lang w:eastAsia="zh-CN"/>
        </w:rPr>
        <w:t>-bis</w:t>
      </w:r>
      <w:r w:rsidRPr="00021A7B">
        <w:rPr>
          <w:rFonts w:ascii="Times New Roman" w:hAnsi="Times New Roman" w:cs="Times New Roman"/>
          <w:sz w:val="40"/>
          <w:szCs w:val="40"/>
        </w:rPr>
        <w:t>.</w:t>
      </w:r>
    </w:p>
    <w:p w14:paraId="65D14E6C" w14:textId="1C33D8E8" w:rsidR="00A97E81" w:rsidRPr="00021A7B" w:rsidRDefault="00EB257F" w:rsidP="00D26D30">
      <w:pPr>
        <w:tabs>
          <w:tab w:val="left" w:pos="709"/>
        </w:tabs>
        <w:spacing w:after="120"/>
        <w:ind w:left="709" w:hanging="709"/>
        <w:rPr>
          <w:rFonts w:ascii="Times New Roman" w:hAnsi="Times New Roman" w:cs="Times New Roman"/>
          <w:sz w:val="40"/>
          <w:szCs w:val="40"/>
          <w:lang w:eastAsia="zh-CN"/>
        </w:rPr>
      </w:pPr>
      <w:r w:rsidRPr="00021A7B">
        <w:rPr>
          <w:rFonts w:ascii="Times New Roman" w:hAnsi="Times New Roman" w:cs="Times New Roman"/>
          <w:sz w:val="40"/>
          <w:szCs w:val="40"/>
          <w:lang w:eastAsia="zh-CN"/>
        </w:rPr>
        <w:t>[5]  R4-2207239_WF on general and 15kHz SCS for CRS-IM,RAN4 #102e</w:t>
      </w:r>
    </w:p>
    <w:p w14:paraId="3215BC49" w14:textId="77777777" w:rsidR="00DF120D" w:rsidRPr="00D26D30" w:rsidRDefault="00DF120D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</w:p>
    <w:p w14:paraId="2AAE1BCB" w14:textId="69BFDFC2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</w:p>
    <w:p w14:paraId="6B5BBF38" w14:textId="77777777" w:rsidR="001E68FE" w:rsidRDefault="001E68FE" w:rsidP="00B45401">
      <w:pPr>
        <w:rPr>
          <w:rFonts w:ascii="Arial" w:hAnsi="Arial" w:cs="Arial"/>
          <w:b/>
          <w:bCs/>
          <w:sz w:val="48"/>
          <w:szCs w:val="48"/>
        </w:rPr>
        <w:sectPr w:rsidR="001E68FE" w:rsidSect="00637D2E">
          <w:footerReference w:type="default" r:id="rId13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4609D4E5" w14:textId="4619C2A5" w:rsidR="00955B42" w:rsidRDefault="00B811C3" w:rsidP="00B96DA2">
      <w:pPr>
        <w:pStyle w:val="1"/>
        <w:numPr>
          <w:ilvl w:val="0"/>
          <w:numId w:val="47"/>
        </w:numPr>
        <w:tabs>
          <w:tab w:val="left" w:pos="3402"/>
        </w:tabs>
        <w:snapToGrid w:val="0"/>
        <w:spacing w:before="240" w:after="360" w:line="240" w:lineRule="auto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/>
          <w:sz w:val="48"/>
          <w:szCs w:val="48"/>
          <w:lang w:eastAsia="zh-CN"/>
        </w:rPr>
        <w:lastRenderedPageBreak/>
        <w:t>Test with 15kHz SCS</w:t>
      </w:r>
    </w:p>
    <w:p w14:paraId="365C255B" w14:textId="77777777" w:rsidR="00955B42" w:rsidRPr="00021A7B" w:rsidRDefault="00955B42" w:rsidP="00B96DA2">
      <w:pPr>
        <w:ind w:firstLineChars="200" w:firstLine="440"/>
        <w:rPr>
          <w:rFonts w:ascii="Times New Roman" w:hAnsi="Times New Roman" w:cs="Times New Roman"/>
          <w:lang w:eastAsia="zh-CN"/>
        </w:rPr>
      </w:pPr>
    </w:p>
    <w:p w14:paraId="528DA4B0" w14:textId="42E73C84" w:rsidR="00955B42" w:rsidRPr="00021A7B" w:rsidRDefault="00955B42" w:rsidP="00021A7B">
      <w:pPr>
        <w:pStyle w:val="a4"/>
        <w:numPr>
          <w:ilvl w:val="0"/>
          <w:numId w:val="42"/>
        </w:numPr>
        <w:snapToGrid w:val="0"/>
        <w:spacing w:before="120" w:after="120"/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</w:pPr>
      <w:r w:rsidRPr="00021A7B"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  <w:t>Whether to introduce the test with only inter-RAT MO configured</w:t>
      </w:r>
    </w:p>
    <w:p w14:paraId="3C096194" w14:textId="77777777" w:rsidR="00021A7B" w:rsidRPr="00021A7B" w:rsidRDefault="00021A7B" w:rsidP="00021A7B">
      <w:pPr>
        <w:pStyle w:val="a4"/>
        <w:snapToGrid w:val="0"/>
        <w:spacing w:before="120" w:after="120"/>
        <w:ind w:left="420"/>
        <w:rPr>
          <w:rFonts w:ascii="Times New Roman" w:hAnsi="Times New Roman" w:cs="Times New Roman"/>
          <w:i/>
          <w:iCs/>
          <w:sz w:val="32"/>
          <w:szCs w:val="32"/>
          <w:u w:val="single"/>
          <w:lang w:eastAsia="zh-CN"/>
        </w:rPr>
      </w:pPr>
    </w:p>
    <w:p w14:paraId="35261643" w14:textId="52EC3BD3" w:rsidR="00B811C3" w:rsidRPr="0074472F" w:rsidRDefault="00B4614B" w:rsidP="00B811C3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 w:rsidRPr="00B811C3"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74472F"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2D1430">
        <w:rPr>
          <w:rFonts w:ascii="Times New Roman" w:hAnsi="Times New Roman" w:cs="Times New Roman"/>
          <w:bCs/>
          <w:sz w:val="36"/>
          <w:szCs w:val="21"/>
        </w:rPr>
        <w:t>I</w:t>
      </w:r>
      <w:r w:rsidR="00955B42" w:rsidRPr="0074472F">
        <w:rPr>
          <w:rFonts w:ascii="Times New Roman" w:hAnsi="Times New Roman" w:cs="Times New Roman"/>
          <w:bCs/>
          <w:sz w:val="36"/>
          <w:szCs w:val="21"/>
        </w:rPr>
        <w:t xml:space="preserve">ntroduce the test case with only inter-RAT MO configured </w:t>
      </w:r>
    </w:p>
    <w:p w14:paraId="6C8E1B19" w14:textId="77777777" w:rsidR="00955B42" w:rsidRPr="00B811C3" w:rsidRDefault="00955B42" w:rsidP="00B811C3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lang w:eastAsia="zh-CN"/>
        </w:rPr>
      </w:pPr>
    </w:p>
    <w:p w14:paraId="515644CA" w14:textId="10D7376A" w:rsidR="00955B42" w:rsidRPr="00021A7B" w:rsidRDefault="00955B42" w:rsidP="00021A7B">
      <w:pPr>
        <w:pStyle w:val="a4"/>
        <w:numPr>
          <w:ilvl w:val="0"/>
          <w:numId w:val="42"/>
        </w:numPr>
        <w:snapToGrid w:val="0"/>
        <w:spacing w:before="120" w:after="120"/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</w:pPr>
      <w:r w:rsidRPr="00021A7B"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  <w:t>Whether the same CRS-IM test requirements can be applied in the two sets of test setup in scenario 2</w:t>
      </w:r>
    </w:p>
    <w:p w14:paraId="22B26DB1" w14:textId="77777777" w:rsidR="00955B42" w:rsidRPr="00021A7B" w:rsidRDefault="00955B42" w:rsidP="00955B42">
      <w:pPr>
        <w:rPr>
          <w:rFonts w:ascii="Times New Roman" w:hAnsi="Times New Roman" w:cs="Times New Roman"/>
          <w:lang w:eastAsia="zh-CN"/>
        </w:rPr>
      </w:pPr>
    </w:p>
    <w:p w14:paraId="0466868E" w14:textId="7261CFA5" w:rsidR="00955B42" w:rsidRPr="00793001" w:rsidRDefault="00B4614B" w:rsidP="00913AE8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74472F"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913AE8" w:rsidRPr="00793001">
        <w:rPr>
          <w:rFonts w:ascii="Times New Roman" w:hAnsi="Times New Roman" w:cs="Times New Roman"/>
          <w:sz w:val="36"/>
          <w:szCs w:val="36"/>
        </w:rPr>
        <w:t>RAN4 target to specify single set of requirements for two sets with NWA and only inter-RAT MO con</w:t>
      </w:r>
      <w:bookmarkStart w:id="0" w:name="_GoBack"/>
      <w:bookmarkEnd w:id="0"/>
      <w:r w:rsidR="00913AE8" w:rsidRPr="00793001">
        <w:rPr>
          <w:rFonts w:ascii="Times New Roman" w:hAnsi="Times New Roman" w:cs="Times New Roman"/>
          <w:sz w:val="36"/>
          <w:szCs w:val="36"/>
        </w:rPr>
        <w:t>figured pending on the performance with power detection method.</w:t>
      </w:r>
      <w:r w:rsidR="002D1430" w:rsidRPr="00793001">
        <w:rPr>
          <w:rFonts w:ascii="Times New Roman" w:hAnsi="Times New Roman" w:cs="Times New Roman"/>
          <w:bCs/>
          <w:sz w:val="36"/>
          <w:szCs w:val="21"/>
        </w:rPr>
        <w:t xml:space="preserve"> </w:t>
      </w:r>
    </w:p>
    <w:p w14:paraId="1A51C2D3" w14:textId="77777777" w:rsidR="00955B42" w:rsidRPr="00021A7B" w:rsidRDefault="00955B42" w:rsidP="00955B42">
      <w:pPr>
        <w:rPr>
          <w:rFonts w:ascii="Times New Roman" w:hAnsi="Times New Roman" w:cs="Times New Roman"/>
          <w:lang w:eastAsia="zh-CN"/>
        </w:rPr>
      </w:pPr>
    </w:p>
    <w:p w14:paraId="363B3FBD" w14:textId="2B7598C7" w:rsidR="00955B42" w:rsidRPr="00021A7B" w:rsidRDefault="00955B42" w:rsidP="00021A7B">
      <w:pPr>
        <w:pStyle w:val="a4"/>
        <w:numPr>
          <w:ilvl w:val="0"/>
          <w:numId w:val="42"/>
        </w:numPr>
        <w:snapToGrid w:val="0"/>
        <w:spacing w:before="120" w:after="120"/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</w:pPr>
      <w:r w:rsidRPr="00021A7B"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  <w:t>Extra time for CHBW information detection in the test with only inter-RAT MO configured</w:t>
      </w:r>
    </w:p>
    <w:p w14:paraId="4DABE1C8" w14:textId="77777777" w:rsidR="00955B42" w:rsidRPr="00021A7B" w:rsidRDefault="00955B42" w:rsidP="00955B42">
      <w:pPr>
        <w:rPr>
          <w:rFonts w:ascii="Times New Roman" w:hAnsi="Times New Roman" w:cs="Times New Roman"/>
          <w:lang w:eastAsia="zh-CN"/>
        </w:rPr>
      </w:pPr>
    </w:p>
    <w:p w14:paraId="1426D98D" w14:textId="042A36FD" w:rsidR="00955B42" w:rsidRPr="00B4614B" w:rsidRDefault="00B4614B" w:rsidP="00B4614B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B811C3"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B811C3" w:rsidRPr="0074472F">
        <w:rPr>
          <w:rFonts w:ascii="Times New Roman" w:hAnsi="Times New Roman" w:cs="Times New Roman"/>
          <w:bCs/>
          <w:sz w:val="36"/>
          <w:szCs w:val="21"/>
        </w:rPr>
        <w:t>S</w:t>
      </w:r>
      <w:r w:rsidR="00955B42" w:rsidRPr="0074472F">
        <w:rPr>
          <w:rFonts w:ascii="Times New Roman" w:hAnsi="Times New Roman" w:cs="Times New Roman"/>
          <w:bCs/>
          <w:sz w:val="36"/>
          <w:szCs w:val="21"/>
        </w:rPr>
        <w:t>chedule NR PDSCH and measure the throughput after a certain time period</w:t>
      </w:r>
    </w:p>
    <w:p w14:paraId="3B604B1D" w14:textId="77777777" w:rsidR="00B4614B" w:rsidRDefault="00B4614B" w:rsidP="00B4614B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bCs/>
          <w:sz w:val="36"/>
          <w:szCs w:val="21"/>
          <w:highlight w:val="green"/>
        </w:rPr>
      </w:pPr>
    </w:p>
    <w:p w14:paraId="7D50AB2A" w14:textId="361A55CE" w:rsidR="00B4614B" w:rsidRPr="00B4614B" w:rsidRDefault="00B4614B" w:rsidP="00B4614B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 </w:t>
      </w:r>
      <w:r w:rsidR="00B811C3" w:rsidRPr="0074472F">
        <w:rPr>
          <w:rFonts w:ascii="Times New Roman" w:hAnsi="Times New Roman" w:cs="Times New Roman"/>
          <w:bCs/>
          <w:sz w:val="36"/>
          <w:szCs w:val="21"/>
        </w:rPr>
        <w:t>Use following for</w:t>
      </w:r>
      <w:r w:rsidRPr="0074472F">
        <w:rPr>
          <w:rFonts w:ascii="Times New Roman" w:hAnsi="Times New Roman" w:cs="Times New Roman"/>
          <w:bCs/>
          <w:sz w:val="36"/>
          <w:szCs w:val="21"/>
        </w:rPr>
        <w:t xml:space="preserve"> time period</w:t>
      </w:r>
      <w:r w:rsidR="0074472F" w:rsidRPr="0074472F">
        <w:rPr>
          <w:rFonts w:ascii="Times New Roman" w:hAnsi="Times New Roman" w:cs="Times New Roman"/>
          <w:bCs/>
          <w:sz w:val="36"/>
          <w:szCs w:val="21"/>
        </w:rPr>
        <w:t xml:space="preserve"> configuration</w:t>
      </w:r>
      <w:r w:rsidR="00015387" w:rsidRPr="0074472F">
        <w:rPr>
          <w:rFonts w:ascii="Times New Roman" w:hAnsi="Times New Roman" w:cs="Times New Roman"/>
          <w:bCs/>
          <w:sz w:val="36"/>
          <w:szCs w:val="21"/>
        </w:rPr>
        <w:t xml:space="preserve"> before PDSCH scheduling</w:t>
      </w:r>
      <w:r w:rsidR="00B811C3">
        <w:rPr>
          <w:rFonts w:ascii="Times New Roman" w:hAnsi="Times New Roman" w:cs="Times New Roman"/>
          <w:bCs/>
          <w:sz w:val="36"/>
          <w:szCs w:val="21"/>
        </w:rPr>
        <w:t xml:space="preserve"> and inter-RAT MO configuration </w:t>
      </w:r>
    </w:p>
    <w:p w14:paraId="1699CF5E" w14:textId="77777777" w:rsidR="00B4614B" w:rsidRPr="00B4614B" w:rsidRDefault="00B4614B" w:rsidP="0074472F"/>
    <w:p w14:paraId="6794ECE7" w14:textId="06F61614" w:rsidR="00B859CB" w:rsidRPr="0074472F" w:rsidRDefault="00B859CB" w:rsidP="00B859CB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 w:rsidRPr="00B859CB">
        <w:rPr>
          <w:rFonts w:ascii="Times New Roman" w:hAnsi="Times New Roman" w:cs="Times New Roman"/>
          <w:sz w:val="36"/>
          <w:szCs w:val="21"/>
        </w:rPr>
        <w:t xml:space="preserve">Use Measurement gap 0 (MGL=6ms, MGRP=40ms) in Table 9.1.2-1 of TS 38.133 </w:t>
      </w:r>
      <w:r>
        <w:rPr>
          <w:rFonts w:ascii="Times New Roman" w:hAnsi="Times New Roman" w:cs="Times New Roman"/>
          <w:sz w:val="36"/>
          <w:szCs w:val="21"/>
        </w:rPr>
        <w:t>and configure the</w:t>
      </w:r>
      <w:r w:rsidRPr="00B859CB">
        <w:rPr>
          <w:rFonts w:ascii="Times New Roman" w:hAnsi="Times New Roman" w:cs="Times New Roman"/>
          <w:sz w:val="36"/>
          <w:szCs w:val="21"/>
        </w:rPr>
        <w:t xml:space="preserve"> measurement gap overlap</w:t>
      </w:r>
      <w:r>
        <w:rPr>
          <w:rFonts w:ascii="Times New Roman" w:hAnsi="Times New Roman" w:cs="Times New Roman"/>
          <w:sz w:val="36"/>
          <w:szCs w:val="21"/>
        </w:rPr>
        <w:t xml:space="preserve"> with</w:t>
      </w:r>
      <w:r w:rsidRPr="00B859CB">
        <w:rPr>
          <w:rFonts w:ascii="Times New Roman" w:hAnsi="Times New Roman" w:cs="Times New Roman"/>
          <w:sz w:val="36"/>
          <w:szCs w:val="21"/>
        </w:rPr>
        <w:t xml:space="preserve"> LTE PBCH</w:t>
      </w:r>
    </w:p>
    <w:p w14:paraId="226675FF" w14:textId="2158BC8C" w:rsidR="00CD765A" w:rsidRDefault="00CD765A" w:rsidP="00CD765A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F</w:t>
      </w:r>
      <w:r w:rsidRPr="00CD765A">
        <w:rPr>
          <w:rFonts w:ascii="Times New Roman" w:hAnsi="Times New Roman" w:cs="Times New Roman"/>
          <w:bCs/>
          <w:sz w:val="36"/>
          <w:szCs w:val="21"/>
        </w:rPr>
        <w:t>or time period length before PDSCH scheduling</w:t>
      </w:r>
    </w:p>
    <w:p w14:paraId="77CDC960" w14:textId="77777777" w:rsidR="00CD765A" w:rsidRPr="00CD765A" w:rsidRDefault="00CD765A" w:rsidP="00CD765A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bCs/>
          <w:sz w:val="36"/>
          <w:szCs w:val="21"/>
        </w:rPr>
      </w:pPr>
    </w:p>
    <w:p w14:paraId="5386E3E8" w14:textId="108F61BA" w:rsidR="00B859CB" w:rsidRDefault="00CD765A" w:rsidP="00CD765A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>
        <w:rPr>
          <w:rFonts w:ascii="Times New Roman" w:hAnsi="Times New Roman" w:cs="Times New Roman" w:hint="eastAsia"/>
          <w:sz w:val="36"/>
          <w:szCs w:val="21"/>
        </w:rPr>
        <w:t>O</w:t>
      </w:r>
      <w:r>
        <w:rPr>
          <w:rFonts w:ascii="Times New Roman" w:hAnsi="Times New Roman" w:cs="Times New Roman"/>
          <w:sz w:val="36"/>
          <w:szCs w:val="21"/>
        </w:rPr>
        <w:t xml:space="preserve">ption 1: </w:t>
      </w:r>
    </w:p>
    <w:p w14:paraId="15931C5F" w14:textId="77777777" w:rsidR="00CD765A" w:rsidRDefault="00CD765A" w:rsidP="00CD765A">
      <w:pPr>
        <w:pStyle w:val="a4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="1612"/>
        <w:rPr>
          <w:rFonts w:ascii="Times New Roman" w:hAnsi="Times New Roman" w:cs="Times New Roman"/>
          <w:sz w:val="36"/>
          <w:szCs w:val="21"/>
        </w:rPr>
      </w:pPr>
    </w:p>
    <w:p w14:paraId="6412F891" w14:textId="04F7D50A" w:rsidR="0074472F" w:rsidRDefault="00B811C3" w:rsidP="00CD765A">
      <w:pPr>
        <w:pStyle w:val="a4"/>
        <w:numPr>
          <w:ilvl w:val="0"/>
          <w:numId w:val="5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933" w:left="2473"/>
        <w:rPr>
          <w:rFonts w:ascii="Times New Roman" w:hAnsi="Times New Roman" w:cs="Times New Roman"/>
          <w:sz w:val="36"/>
          <w:szCs w:val="21"/>
        </w:rPr>
      </w:pPr>
      <w:r>
        <w:rPr>
          <w:rFonts w:ascii="Times New Roman" w:hAnsi="Times New Roman" w:cs="Times New Roman"/>
          <w:sz w:val="36"/>
          <w:szCs w:val="21"/>
        </w:rPr>
        <w:t xml:space="preserve">The time period length </w:t>
      </w:r>
      <w:r w:rsidR="00B859CB">
        <w:rPr>
          <w:rFonts w:ascii="Times New Roman" w:hAnsi="Times New Roman" w:cs="Times New Roman"/>
          <w:sz w:val="36"/>
          <w:szCs w:val="21"/>
        </w:rPr>
        <w:t xml:space="preserve">before PDSCH scheduling </w:t>
      </w:r>
      <w:r>
        <w:rPr>
          <w:rFonts w:ascii="Times New Roman" w:hAnsi="Times New Roman" w:cs="Times New Roman"/>
          <w:sz w:val="36"/>
          <w:szCs w:val="21"/>
        </w:rPr>
        <w:t>is set to 4.34s includ</w:t>
      </w:r>
      <w:r w:rsidR="0074472F">
        <w:rPr>
          <w:rFonts w:ascii="Times New Roman" w:hAnsi="Times New Roman" w:cs="Times New Roman"/>
          <w:sz w:val="36"/>
          <w:szCs w:val="21"/>
        </w:rPr>
        <w:t>ing two period</w:t>
      </w:r>
      <w:r w:rsidR="00B859CB">
        <w:rPr>
          <w:rFonts w:ascii="Times New Roman" w:hAnsi="Times New Roman" w:cs="Times New Roman"/>
          <w:sz w:val="36"/>
          <w:szCs w:val="21"/>
        </w:rPr>
        <w:t>s</w:t>
      </w:r>
      <w:r w:rsidR="0074472F">
        <w:rPr>
          <w:rFonts w:ascii="Times New Roman" w:hAnsi="Times New Roman" w:cs="Times New Roman"/>
          <w:sz w:val="36"/>
          <w:szCs w:val="21"/>
        </w:rPr>
        <w:t>:</w:t>
      </w:r>
    </w:p>
    <w:p w14:paraId="362CB732" w14:textId="77777777" w:rsidR="0074472F" w:rsidRDefault="0074472F" w:rsidP="00CD765A">
      <w:pPr>
        <w:pStyle w:val="a4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933" w:left="2053"/>
        <w:rPr>
          <w:rFonts w:ascii="Times New Roman" w:hAnsi="Times New Roman" w:cs="Times New Roman"/>
          <w:sz w:val="36"/>
          <w:szCs w:val="21"/>
        </w:rPr>
      </w:pPr>
    </w:p>
    <w:p w14:paraId="15C61100" w14:textId="055C4FE1" w:rsidR="0074472F" w:rsidRPr="0074472F" w:rsidRDefault="0074472F" w:rsidP="00CD765A">
      <w:pPr>
        <w:pStyle w:val="a4"/>
        <w:numPr>
          <w:ilvl w:val="0"/>
          <w:numId w:val="50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315" w:left="3313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/>
          <w:sz w:val="36"/>
          <w:szCs w:val="21"/>
          <w:lang w:eastAsia="zh-CN"/>
        </w:rPr>
        <w:t xml:space="preserve">Period 1: </w:t>
      </w:r>
      <w:r w:rsidR="00B811C3" w:rsidRPr="0074472F">
        <w:rPr>
          <w:rFonts w:ascii="Times New Roman" w:hAnsi="Times New Roman" w:cs="Times New Roman"/>
          <w:sz w:val="36"/>
          <w:szCs w:val="21"/>
          <w:lang w:eastAsia="zh-CN"/>
        </w:rPr>
        <w:t>T</w:t>
      </w:r>
      <w:r w:rsidR="00B811C3" w:rsidRPr="0074472F">
        <w:rPr>
          <w:rFonts w:ascii="Times New Roman" w:hAnsi="Times New Roman" w:cs="Times New Roman"/>
          <w:sz w:val="36"/>
          <w:szCs w:val="21"/>
          <w:vertAlign w:val="subscript"/>
          <w:lang w:eastAsia="zh-CN"/>
        </w:rPr>
        <w:t>Identify, E-UTRAN FDD</w:t>
      </w:r>
      <w:r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 for FDD</w:t>
      </w:r>
      <w:r w:rsidR="00B811C3"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 and T</w:t>
      </w:r>
      <w:r w:rsidR="00B811C3" w:rsidRPr="0074472F">
        <w:rPr>
          <w:rFonts w:ascii="Times New Roman" w:hAnsi="Times New Roman" w:cs="Times New Roman"/>
          <w:sz w:val="36"/>
          <w:szCs w:val="21"/>
          <w:vertAlign w:val="subscript"/>
          <w:lang w:eastAsia="zh-CN"/>
        </w:rPr>
        <w:t xml:space="preserve">Identify, E-UTRAN </w:t>
      </w:r>
      <w:r w:rsidRPr="0074472F">
        <w:rPr>
          <w:rFonts w:ascii="Times New Roman" w:hAnsi="Times New Roman" w:cs="Times New Roman"/>
          <w:sz w:val="36"/>
          <w:szCs w:val="21"/>
          <w:vertAlign w:val="subscript"/>
          <w:lang w:eastAsia="zh-CN"/>
        </w:rPr>
        <w:t>T</w:t>
      </w:r>
      <w:r w:rsidR="00B811C3" w:rsidRPr="0074472F">
        <w:rPr>
          <w:rFonts w:ascii="Times New Roman" w:hAnsi="Times New Roman" w:cs="Times New Roman"/>
          <w:sz w:val="36"/>
          <w:szCs w:val="21"/>
          <w:vertAlign w:val="subscript"/>
          <w:lang w:eastAsia="zh-CN"/>
        </w:rPr>
        <w:t>DD</w:t>
      </w:r>
      <w:r w:rsidR="00B811C3"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 </w:t>
      </w:r>
      <w:r w:rsidRPr="0074472F">
        <w:rPr>
          <w:rFonts w:ascii="Times New Roman" w:hAnsi="Times New Roman" w:cs="Times New Roman"/>
          <w:sz w:val="36"/>
          <w:szCs w:val="21"/>
          <w:lang w:eastAsia="zh-CN"/>
        </w:rPr>
        <w:t>for TDD defined</w:t>
      </w:r>
      <w:r w:rsidR="00B811C3"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 in clause 9.4.2.2 </w:t>
      </w:r>
      <w:r w:rsidRPr="0074472F">
        <w:rPr>
          <w:rFonts w:ascii="Times New Roman" w:hAnsi="Times New Roman" w:cs="Times New Roman"/>
          <w:sz w:val="36"/>
          <w:szCs w:val="21"/>
          <w:lang w:eastAsia="zh-CN"/>
        </w:rPr>
        <w:t>of</w:t>
      </w:r>
      <w:r w:rsidR="00B811C3"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 TS 38.133</w:t>
      </w:r>
      <w:r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. </w:t>
      </w:r>
    </w:p>
    <w:p w14:paraId="11F8EB83" w14:textId="5F706685" w:rsidR="00B4614B" w:rsidRDefault="0074472F" w:rsidP="00CD765A">
      <w:pPr>
        <w:pStyle w:val="a4"/>
        <w:numPr>
          <w:ilvl w:val="0"/>
          <w:numId w:val="50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315" w:left="3313"/>
        <w:rPr>
          <w:rFonts w:ascii="Times New Roman" w:hAnsi="Times New Roman" w:cs="Times New Roman"/>
          <w:sz w:val="36"/>
          <w:szCs w:val="21"/>
          <w:lang w:eastAsia="zh-CN"/>
        </w:rPr>
      </w:pPr>
      <w:r w:rsidRPr="0074472F">
        <w:rPr>
          <w:rFonts w:ascii="Times New Roman" w:hAnsi="Times New Roman" w:cs="Times New Roman"/>
          <w:sz w:val="36"/>
          <w:szCs w:val="21"/>
          <w:lang w:eastAsia="zh-CN"/>
        </w:rPr>
        <w:t xml:space="preserve">Period 2: </w:t>
      </w:r>
      <w:r w:rsidR="00B811C3">
        <w:rPr>
          <w:rFonts w:ascii="Times New Roman" w:hAnsi="Times New Roman" w:cs="Times New Roman"/>
          <w:sz w:val="36"/>
          <w:szCs w:val="21"/>
          <w:lang w:eastAsia="zh-CN"/>
        </w:rPr>
        <w:t>PBCH decoding time</w:t>
      </w:r>
      <w:r>
        <w:rPr>
          <w:rFonts w:ascii="Times New Roman" w:hAnsi="Times New Roman" w:cs="Times New Roman"/>
          <w:sz w:val="36"/>
          <w:szCs w:val="21"/>
          <w:lang w:eastAsia="zh-CN"/>
        </w:rPr>
        <w:t xml:space="preserve"> which is set to 500ms</w:t>
      </w:r>
      <w:r w:rsidR="00B811C3">
        <w:rPr>
          <w:rFonts w:ascii="Times New Roman" w:hAnsi="Times New Roman" w:cs="Times New Roman"/>
          <w:sz w:val="36"/>
          <w:szCs w:val="21"/>
          <w:lang w:eastAsia="zh-CN"/>
        </w:rPr>
        <w:t>.</w:t>
      </w:r>
    </w:p>
    <w:p w14:paraId="28227DD2" w14:textId="77777777" w:rsidR="00B811C3" w:rsidRDefault="00B811C3" w:rsidP="00CD765A">
      <w:pPr>
        <w:pStyle w:val="a4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233" w:left="2713"/>
        <w:rPr>
          <w:rFonts w:ascii="Times New Roman" w:hAnsi="Times New Roman" w:cs="Times New Roman"/>
          <w:sz w:val="36"/>
          <w:szCs w:val="21"/>
        </w:rPr>
      </w:pPr>
    </w:p>
    <w:p w14:paraId="46263DE1" w14:textId="77777777" w:rsidR="00B859CB" w:rsidRDefault="00B859CB" w:rsidP="00CD765A">
      <w:pPr>
        <w:pStyle w:val="a4"/>
        <w:numPr>
          <w:ilvl w:val="2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224" w:left="3113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/>
          <w:sz w:val="36"/>
          <w:szCs w:val="21"/>
          <w:lang w:eastAsia="zh-CN"/>
        </w:rPr>
        <w:t>Where</w:t>
      </w:r>
    </w:p>
    <w:p w14:paraId="0D6083CF" w14:textId="7829448C" w:rsidR="0074472F" w:rsidRPr="00737C9D" w:rsidRDefault="0074472F" w:rsidP="00CD765A">
      <w:pPr>
        <w:pStyle w:val="a4"/>
        <w:numPr>
          <w:ilvl w:val="2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224" w:left="3113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/>
          <w:sz w:val="36"/>
          <w:szCs w:val="21"/>
          <w:lang w:eastAsia="zh-CN"/>
        </w:rPr>
        <w:t xml:space="preserve"> 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</w:rPr>
        <w:t>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Identify, E-UTRAN FDD</w:t>
      </w:r>
    </w:p>
    <w:p w14:paraId="41EF1E0C" w14:textId="703B4337" w:rsidR="0074472F" w:rsidRDefault="0074472F" w:rsidP="00CD765A">
      <w:pPr>
        <w:pStyle w:val="a4"/>
        <w:numPr>
          <w:ilvl w:val="2"/>
          <w:numId w:val="52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496" w:left="3711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 w:hint="eastAsia"/>
          <w:sz w:val="36"/>
          <w:szCs w:val="21"/>
          <w:lang w:eastAsia="zh-CN"/>
        </w:rPr>
        <w:t>N</w:t>
      </w:r>
      <w:r>
        <w:rPr>
          <w:rFonts w:ascii="Times New Roman" w:hAnsi="Times New Roman" w:cs="Times New Roman"/>
          <w:sz w:val="36"/>
          <w:szCs w:val="21"/>
          <w:lang w:eastAsia="zh-CN"/>
        </w:rPr>
        <w:t xml:space="preserve">o DRX is </w:t>
      </w:r>
      <w:r w:rsidR="00B859CB">
        <w:rPr>
          <w:rFonts w:ascii="Times New Roman" w:hAnsi="Times New Roman" w:cs="Times New Roman"/>
          <w:sz w:val="36"/>
          <w:szCs w:val="21"/>
          <w:lang w:eastAsia="zh-CN"/>
        </w:rPr>
        <w:t>assumed</w:t>
      </w:r>
    </w:p>
    <w:p w14:paraId="420E974E" w14:textId="3911B7B0" w:rsidR="0074472F" w:rsidRPr="0074472F" w:rsidRDefault="0074472F" w:rsidP="00CD765A">
      <w:pPr>
        <w:pStyle w:val="a4"/>
        <w:numPr>
          <w:ilvl w:val="2"/>
          <w:numId w:val="52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496" w:left="3711"/>
        <w:rPr>
          <w:rFonts w:ascii="Times New Roman" w:hAnsi="Times New Roman" w:cs="Times New Roman"/>
          <w:sz w:val="36"/>
          <w:szCs w:val="21"/>
          <w:lang w:eastAsia="zh-CN"/>
        </w:rPr>
      </w:pPr>
      <w:r w:rsidRPr="007D4B38">
        <w:rPr>
          <w:rFonts w:ascii="Times New Roman" w:hAnsi="Times New Roman" w:cs="Times New Roman"/>
          <w:i/>
          <w:color w:val="000000"/>
          <w:sz w:val="36"/>
          <w:szCs w:val="21"/>
        </w:rPr>
        <w:t>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Identify, E-UTRAN FDD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=</w:t>
      </w:r>
      <w:r w:rsidRPr="0074472F">
        <w:rPr>
          <w:rFonts w:ascii="Times New Roman" w:hAnsi="Times New Roman" w:cs="Times New Roman"/>
          <w:i/>
          <w:color w:val="000000"/>
          <w:sz w:val="36"/>
          <w:szCs w:val="21"/>
        </w:rPr>
        <w:t xml:space="preserve"> 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</w:rPr>
        <w:t>T</w:t>
      </w:r>
      <w:r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BasicIdentify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(480ms)*480/T</w:t>
      </w:r>
      <w:r w:rsidRPr="0074472F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Inter1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(60ms)*CSSF</w:t>
      </w:r>
      <w:r w:rsidRPr="0074472F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interRAT</w:t>
      </w:r>
      <w:r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 xml:space="preserve"> 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(1)=3840ms</w:t>
      </w:r>
    </w:p>
    <w:p w14:paraId="53564EC1" w14:textId="77777777" w:rsidR="0074472F" w:rsidRPr="00021A7B" w:rsidRDefault="0074472F" w:rsidP="00CD765A">
      <w:pPr>
        <w:pStyle w:val="a4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605" w:left="3531"/>
        <w:rPr>
          <w:rFonts w:ascii="Times New Roman" w:hAnsi="Times New Roman" w:cs="Times New Roman"/>
          <w:sz w:val="36"/>
          <w:szCs w:val="21"/>
          <w:lang w:eastAsia="zh-CN"/>
        </w:rPr>
      </w:pPr>
    </w:p>
    <w:p w14:paraId="119556EF" w14:textId="77777777" w:rsidR="00B859CB" w:rsidRDefault="00B859CB" w:rsidP="00CD765A">
      <w:pPr>
        <w:pStyle w:val="a4"/>
        <w:numPr>
          <w:ilvl w:val="0"/>
          <w:numId w:val="51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273" w:left="3221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/>
          <w:sz w:val="36"/>
          <w:szCs w:val="21"/>
          <w:lang w:eastAsia="zh-CN"/>
        </w:rPr>
        <w:t>Where</w:t>
      </w:r>
    </w:p>
    <w:p w14:paraId="1B4A39B4" w14:textId="0FD09ECE" w:rsidR="0074472F" w:rsidRPr="00737C9D" w:rsidRDefault="0074472F" w:rsidP="00CD765A">
      <w:pPr>
        <w:pStyle w:val="a4"/>
        <w:numPr>
          <w:ilvl w:val="0"/>
          <w:numId w:val="51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273" w:left="3221"/>
        <w:rPr>
          <w:rFonts w:ascii="Times New Roman" w:hAnsi="Times New Roman" w:cs="Times New Roman"/>
          <w:sz w:val="36"/>
          <w:szCs w:val="21"/>
          <w:lang w:eastAsia="zh-CN"/>
        </w:rPr>
      </w:pPr>
      <w:r w:rsidRPr="007D4B38">
        <w:rPr>
          <w:rFonts w:ascii="Times New Roman" w:hAnsi="Times New Roman" w:cs="Times New Roman"/>
          <w:i/>
          <w:color w:val="000000"/>
          <w:sz w:val="36"/>
          <w:szCs w:val="21"/>
        </w:rPr>
        <w:t>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 xml:space="preserve">Identify, E-UTRAN </w:t>
      </w:r>
      <w:r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DD</w:t>
      </w:r>
    </w:p>
    <w:p w14:paraId="09947A26" w14:textId="77777777" w:rsidR="0074472F" w:rsidRDefault="0074472F" w:rsidP="00CD765A">
      <w:pPr>
        <w:pStyle w:val="a4"/>
        <w:numPr>
          <w:ilvl w:val="2"/>
          <w:numId w:val="5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496" w:left="3711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 w:hint="eastAsia"/>
          <w:sz w:val="36"/>
          <w:szCs w:val="21"/>
          <w:lang w:eastAsia="zh-CN"/>
        </w:rPr>
        <w:t>N</w:t>
      </w:r>
      <w:r>
        <w:rPr>
          <w:rFonts w:ascii="Times New Roman" w:hAnsi="Times New Roman" w:cs="Times New Roman"/>
          <w:sz w:val="36"/>
          <w:szCs w:val="21"/>
          <w:lang w:eastAsia="zh-CN"/>
        </w:rPr>
        <w:t>o DRX is used</w:t>
      </w:r>
    </w:p>
    <w:p w14:paraId="6A2691B3" w14:textId="48B24AAB" w:rsidR="0074472F" w:rsidRDefault="0074472F" w:rsidP="00CD765A">
      <w:pPr>
        <w:pStyle w:val="a4"/>
        <w:numPr>
          <w:ilvl w:val="2"/>
          <w:numId w:val="5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496" w:left="3711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/>
          <w:sz w:val="36"/>
          <w:szCs w:val="21"/>
          <w:lang w:eastAsia="zh-CN"/>
        </w:rPr>
        <w:t>C</w:t>
      </w:r>
      <w:r w:rsidRPr="0074472F">
        <w:rPr>
          <w:rFonts w:ascii="Times New Roman" w:hAnsi="Times New Roman" w:cs="Times New Roman"/>
          <w:sz w:val="36"/>
          <w:szCs w:val="21"/>
          <w:lang w:eastAsia="zh-CN"/>
        </w:rPr>
        <w:t>onfiguration 0</w:t>
      </w:r>
      <w:r>
        <w:rPr>
          <w:rFonts w:ascii="Times New Roman" w:hAnsi="Times New Roman" w:cs="Times New Roman"/>
          <w:sz w:val="36"/>
          <w:szCs w:val="21"/>
          <w:lang w:eastAsia="zh-CN"/>
        </w:rPr>
        <w:t xml:space="preserve"> in Table 9.4.3.2-1 </w:t>
      </w:r>
      <w:r w:rsidR="00B859CB">
        <w:rPr>
          <w:rFonts w:ascii="Times New Roman" w:hAnsi="Times New Roman" w:cs="Times New Roman"/>
          <w:sz w:val="36"/>
          <w:szCs w:val="21"/>
          <w:lang w:eastAsia="zh-CN"/>
        </w:rPr>
        <w:t>of TS 38.133</w:t>
      </w:r>
      <w:r>
        <w:rPr>
          <w:rFonts w:ascii="Times New Roman" w:hAnsi="Times New Roman" w:cs="Times New Roman"/>
          <w:sz w:val="36"/>
          <w:szCs w:val="21"/>
          <w:lang w:eastAsia="zh-CN"/>
        </w:rPr>
        <w:t xml:space="preserve"> </w:t>
      </w:r>
    </w:p>
    <w:p w14:paraId="201EA96C" w14:textId="60E6B81B" w:rsidR="0074472F" w:rsidRPr="001F6386" w:rsidRDefault="0074472F" w:rsidP="00CD765A">
      <w:pPr>
        <w:pStyle w:val="a4"/>
        <w:numPr>
          <w:ilvl w:val="2"/>
          <w:numId w:val="5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1496" w:left="3711"/>
        <w:rPr>
          <w:rFonts w:ascii="Times New Roman" w:hAnsi="Times New Roman" w:cs="Times New Roman"/>
          <w:sz w:val="36"/>
          <w:szCs w:val="21"/>
          <w:lang w:eastAsia="zh-CN"/>
        </w:rPr>
      </w:pPr>
      <w:r w:rsidRPr="007D4B38">
        <w:rPr>
          <w:rFonts w:ascii="Times New Roman" w:hAnsi="Times New Roman" w:cs="Times New Roman"/>
          <w:i/>
          <w:color w:val="000000"/>
          <w:sz w:val="36"/>
          <w:szCs w:val="21"/>
        </w:rPr>
        <w:lastRenderedPageBreak/>
        <w:t>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 xml:space="preserve">Identify, E-UTRAN </w:t>
      </w:r>
      <w:r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DD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=</w:t>
      </w:r>
      <w:r w:rsidRPr="0074472F">
        <w:rPr>
          <w:rFonts w:ascii="Times New Roman" w:hAnsi="Times New Roman" w:cs="Times New Roman"/>
          <w:i/>
          <w:color w:val="000000"/>
          <w:sz w:val="36"/>
          <w:szCs w:val="21"/>
        </w:rPr>
        <w:t xml:space="preserve"> 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</w:rPr>
        <w:t>T</w:t>
      </w:r>
      <w:r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BasicIdentify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(480ms)*480/T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Inter1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(60ms)*CSSF</w:t>
      </w:r>
      <w:r w:rsidRPr="007D4B38"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>interRAT</w:t>
      </w:r>
      <w:r>
        <w:rPr>
          <w:rFonts w:ascii="Times New Roman" w:hAnsi="Times New Roman" w:cs="Times New Roman"/>
          <w:i/>
          <w:color w:val="000000"/>
          <w:sz w:val="36"/>
          <w:szCs w:val="21"/>
          <w:vertAlign w:val="subscript"/>
        </w:rPr>
        <w:t xml:space="preserve"> </w:t>
      </w:r>
      <w:r>
        <w:rPr>
          <w:rFonts w:ascii="Times New Roman" w:hAnsi="Times New Roman" w:cs="Times New Roman"/>
          <w:i/>
          <w:color w:val="000000"/>
          <w:sz w:val="36"/>
          <w:szCs w:val="21"/>
        </w:rPr>
        <w:t>(1)=3840ms</w:t>
      </w:r>
    </w:p>
    <w:p w14:paraId="555AF967" w14:textId="77777777" w:rsidR="001F6386" w:rsidRPr="00737C9D" w:rsidRDefault="001F6386" w:rsidP="001F6386">
      <w:pPr>
        <w:pStyle w:val="a4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="3711"/>
        <w:rPr>
          <w:rFonts w:ascii="Times New Roman" w:hAnsi="Times New Roman" w:cs="Times New Roman"/>
          <w:sz w:val="36"/>
          <w:szCs w:val="21"/>
          <w:lang w:eastAsia="zh-CN"/>
        </w:rPr>
      </w:pPr>
    </w:p>
    <w:p w14:paraId="6C44A0A4" w14:textId="37EF0255" w:rsidR="00955B42" w:rsidRDefault="00CD765A" w:rsidP="00CD765A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 w:rsidRPr="00CD765A">
        <w:rPr>
          <w:rFonts w:ascii="Times New Roman" w:hAnsi="Times New Roman" w:cs="Times New Roman" w:hint="eastAsia"/>
          <w:sz w:val="36"/>
          <w:szCs w:val="21"/>
        </w:rPr>
        <w:t>O</w:t>
      </w:r>
      <w:r w:rsidRPr="00CD765A">
        <w:rPr>
          <w:rFonts w:ascii="Times New Roman" w:hAnsi="Times New Roman" w:cs="Times New Roman"/>
          <w:sz w:val="36"/>
          <w:szCs w:val="21"/>
        </w:rPr>
        <w:t>ther options are not precluded</w:t>
      </w:r>
    </w:p>
    <w:p w14:paraId="026972D1" w14:textId="77777777" w:rsidR="00CD765A" w:rsidRPr="00CD765A" w:rsidRDefault="00CD765A" w:rsidP="00CD765A">
      <w:pPr>
        <w:pStyle w:val="a4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="1612"/>
        <w:rPr>
          <w:rFonts w:ascii="Times New Roman" w:hAnsi="Times New Roman" w:cs="Times New Roman"/>
          <w:sz w:val="36"/>
          <w:szCs w:val="21"/>
        </w:rPr>
      </w:pPr>
    </w:p>
    <w:p w14:paraId="642F53EC" w14:textId="49950CB3" w:rsidR="00021A7B" w:rsidRDefault="00021A7B" w:rsidP="00B4614B">
      <w:pPr>
        <w:pStyle w:val="a4"/>
        <w:numPr>
          <w:ilvl w:val="0"/>
          <w:numId w:val="42"/>
        </w:numPr>
        <w:snapToGrid w:val="0"/>
        <w:spacing w:before="120" w:after="120"/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</w:pPr>
      <w:r w:rsidRPr="00B4614B"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  <w:t xml:space="preserve">Whether the inter-RAT MO is only configured </w:t>
      </w:r>
      <w:r w:rsidR="00015387">
        <w:rPr>
          <w:rFonts w:ascii="Times New Roman" w:hAnsi="Times New Roman" w:cs="Times New Roman" w:hint="eastAsia"/>
          <w:b/>
          <w:iCs/>
          <w:sz w:val="36"/>
          <w:szCs w:val="32"/>
          <w:u w:val="single"/>
          <w:lang w:eastAsia="zh-CN"/>
        </w:rPr>
        <w:t>at</w:t>
      </w:r>
      <w:r w:rsidRPr="00B4614B"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  <w:t xml:space="preserve"> the beginning of the test or throughout the test</w:t>
      </w:r>
    </w:p>
    <w:p w14:paraId="7050171A" w14:textId="77777777" w:rsidR="00B4614B" w:rsidRPr="00B4614B" w:rsidRDefault="00B4614B" w:rsidP="00B4614B">
      <w:pPr>
        <w:pStyle w:val="a4"/>
        <w:snapToGrid w:val="0"/>
        <w:spacing w:before="120" w:after="120"/>
        <w:ind w:left="420"/>
        <w:rPr>
          <w:rFonts w:ascii="Times New Roman" w:hAnsi="Times New Roman" w:cs="Times New Roman"/>
          <w:b/>
          <w:iCs/>
          <w:sz w:val="36"/>
          <w:szCs w:val="32"/>
          <w:u w:val="single"/>
          <w:lang w:eastAsia="zh-CN"/>
        </w:rPr>
      </w:pPr>
    </w:p>
    <w:p w14:paraId="3F5863C6" w14:textId="77777777" w:rsidR="00B4614B" w:rsidRPr="00B4614B" w:rsidRDefault="00B4614B" w:rsidP="00B4614B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bCs/>
          <w:sz w:val="36"/>
          <w:szCs w:val="21"/>
        </w:rPr>
      </w:pPr>
    </w:p>
    <w:p w14:paraId="4CA93D07" w14:textId="3C9E6971" w:rsidR="00B811C3" w:rsidRPr="0074472F" w:rsidRDefault="00B811C3" w:rsidP="0074472F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sz w:val="36"/>
          <w:szCs w:val="21"/>
          <w:lang w:eastAsia="zh-CN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="0074472F">
        <w:rPr>
          <w:rFonts w:ascii="Times New Roman" w:hAnsi="Times New Roman" w:cs="Times New Roman"/>
          <w:bCs/>
          <w:sz w:val="36"/>
          <w:szCs w:val="21"/>
        </w:rPr>
        <w:t>I</w:t>
      </w:r>
      <w:r w:rsidR="00021A7B" w:rsidRPr="0074472F">
        <w:rPr>
          <w:rFonts w:ascii="Times New Roman" w:hAnsi="Times New Roman" w:cs="Times New Roman"/>
          <w:bCs/>
          <w:sz w:val="36"/>
          <w:szCs w:val="21"/>
        </w:rPr>
        <w:t xml:space="preserve">nter-RAT MO is configured </w:t>
      </w:r>
      <w:r w:rsidR="00015387" w:rsidRPr="0074472F">
        <w:rPr>
          <w:rFonts w:ascii="Times New Roman" w:hAnsi="Times New Roman" w:cs="Times New Roman" w:hint="eastAsia"/>
          <w:bCs/>
          <w:sz w:val="36"/>
          <w:szCs w:val="21"/>
        </w:rPr>
        <w:t>at</w:t>
      </w:r>
      <w:r w:rsidR="00021A7B" w:rsidRPr="0074472F">
        <w:rPr>
          <w:rFonts w:ascii="Times New Roman" w:hAnsi="Times New Roman" w:cs="Times New Roman"/>
          <w:bCs/>
          <w:sz w:val="36"/>
          <w:szCs w:val="21"/>
        </w:rPr>
        <w:t xml:space="preserve"> the beginning of the test, and applied throughout the test. The measurement gap exists throughout the test, and PDSCH is not </w:t>
      </w:r>
      <w:r w:rsidR="00015387" w:rsidRPr="0074472F">
        <w:rPr>
          <w:rFonts w:ascii="Times New Roman" w:hAnsi="Times New Roman" w:cs="Times New Roman" w:hint="eastAsia"/>
          <w:bCs/>
          <w:sz w:val="36"/>
          <w:szCs w:val="21"/>
        </w:rPr>
        <w:t>scheduled</w:t>
      </w:r>
      <w:r w:rsidR="00021A7B" w:rsidRPr="0074472F">
        <w:rPr>
          <w:rFonts w:ascii="Times New Roman" w:hAnsi="Times New Roman" w:cs="Times New Roman"/>
          <w:bCs/>
          <w:sz w:val="36"/>
          <w:szCs w:val="21"/>
        </w:rPr>
        <w:t xml:space="preserve"> in DL slots </w:t>
      </w:r>
      <w:r w:rsidR="00015387" w:rsidRPr="0074472F">
        <w:rPr>
          <w:rFonts w:ascii="Times New Roman" w:hAnsi="Times New Roman" w:cs="Times New Roman" w:hint="eastAsia"/>
          <w:bCs/>
          <w:sz w:val="36"/>
          <w:szCs w:val="21"/>
        </w:rPr>
        <w:t>within</w:t>
      </w:r>
      <w:r w:rsidR="00021A7B" w:rsidRPr="0074472F">
        <w:rPr>
          <w:rFonts w:ascii="Times New Roman" w:hAnsi="Times New Roman" w:cs="Times New Roman"/>
          <w:bCs/>
          <w:sz w:val="36"/>
          <w:szCs w:val="21"/>
        </w:rPr>
        <w:t xml:space="preserve"> the measurements gap. </w:t>
      </w:r>
    </w:p>
    <w:p w14:paraId="13C77300" w14:textId="77777777" w:rsidR="00021A7B" w:rsidRPr="00021A7B" w:rsidRDefault="00021A7B" w:rsidP="00955B42">
      <w:pPr>
        <w:rPr>
          <w:rFonts w:ascii="Times New Roman" w:hAnsi="Times New Roman" w:cs="Times New Roman"/>
          <w:lang w:eastAsia="zh-CN"/>
        </w:rPr>
      </w:pPr>
    </w:p>
    <w:p w14:paraId="0546DFB0" w14:textId="4FE08B24" w:rsidR="007F7E6C" w:rsidRDefault="007F7E6C" w:rsidP="007F7E6C">
      <w:pPr>
        <w:pStyle w:val="1"/>
        <w:numPr>
          <w:ilvl w:val="0"/>
          <w:numId w:val="47"/>
        </w:numPr>
        <w:tabs>
          <w:tab w:val="left" w:pos="3402"/>
        </w:tabs>
        <w:snapToGrid w:val="0"/>
        <w:spacing w:before="240" w:after="360" w:line="240" w:lineRule="auto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/>
          <w:sz w:val="48"/>
          <w:szCs w:val="48"/>
          <w:lang w:eastAsia="zh-CN"/>
        </w:rPr>
        <w:t>Test with 30kHz SCS</w:t>
      </w:r>
    </w:p>
    <w:p w14:paraId="276FA1C8" w14:textId="57613F1B" w:rsidR="007F7E6C" w:rsidRPr="0074472F" w:rsidRDefault="007F7E6C" w:rsidP="007F7E6C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Pr="0074472F">
        <w:rPr>
          <w:rFonts w:ascii="Times New Roman" w:hAnsi="Times New Roman" w:cs="Times New Roman"/>
          <w:bCs/>
          <w:sz w:val="36"/>
          <w:szCs w:val="21"/>
        </w:rPr>
        <w:t xml:space="preserve">Baseline: </w:t>
      </w:r>
      <w:r w:rsidRPr="0074472F">
        <w:rPr>
          <w:rFonts w:ascii="Times New Roman" w:hAnsi="Times New Roman" w:cs="Times New Roman" w:hint="eastAsia"/>
          <w:bCs/>
          <w:sz w:val="36"/>
          <w:szCs w:val="21"/>
        </w:rPr>
        <w:t>A</w:t>
      </w:r>
      <w:r w:rsidRPr="0074472F">
        <w:rPr>
          <w:rFonts w:ascii="Times New Roman" w:hAnsi="Times New Roman" w:cs="Times New Roman"/>
          <w:bCs/>
          <w:sz w:val="36"/>
          <w:szCs w:val="21"/>
        </w:rPr>
        <w:t xml:space="preserve">pply all agreements of 15kHz SCS </w:t>
      </w:r>
      <w:r w:rsidR="00B859CB">
        <w:rPr>
          <w:rFonts w:ascii="Times New Roman" w:hAnsi="Times New Roman" w:cs="Times New Roman"/>
          <w:bCs/>
          <w:sz w:val="36"/>
          <w:szCs w:val="21"/>
        </w:rPr>
        <w:t>for</w:t>
      </w:r>
      <w:r w:rsidRPr="0074472F">
        <w:rPr>
          <w:rFonts w:ascii="Times New Roman" w:hAnsi="Times New Roman" w:cs="Times New Roman"/>
          <w:bCs/>
          <w:sz w:val="36"/>
          <w:szCs w:val="21"/>
        </w:rPr>
        <w:t xml:space="preserve"> 30kHz SCS. </w:t>
      </w:r>
    </w:p>
    <w:p w14:paraId="0DECF711" w14:textId="77777777" w:rsidR="007F7E6C" w:rsidRPr="00737C9D" w:rsidRDefault="007F7E6C" w:rsidP="00737C9D">
      <w:p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</w:p>
    <w:p w14:paraId="608926C6" w14:textId="638E6EBE" w:rsidR="007F7E6C" w:rsidRPr="0074472F" w:rsidRDefault="007F7E6C" w:rsidP="0074472F">
      <w:pPr>
        <w:pStyle w:val="1"/>
        <w:numPr>
          <w:ilvl w:val="0"/>
          <w:numId w:val="47"/>
        </w:numPr>
        <w:tabs>
          <w:tab w:val="left" w:pos="3402"/>
        </w:tabs>
        <w:snapToGrid w:val="0"/>
        <w:spacing w:before="240" w:after="360" w:line="240" w:lineRule="auto"/>
        <w:rPr>
          <w:rFonts w:ascii="Arial" w:hAnsi="Arial" w:cs="Arial"/>
          <w:sz w:val="48"/>
          <w:szCs w:val="48"/>
          <w:lang w:eastAsia="zh-CN"/>
        </w:rPr>
      </w:pPr>
      <w:r w:rsidRPr="0074472F">
        <w:rPr>
          <w:rFonts w:ascii="Arial" w:hAnsi="Arial" w:cs="Arial"/>
          <w:sz w:val="48"/>
          <w:szCs w:val="48"/>
          <w:lang w:eastAsia="zh-CN"/>
        </w:rPr>
        <w:t>Test applicability</w:t>
      </w:r>
    </w:p>
    <w:p w14:paraId="394612A5" w14:textId="77777777" w:rsidR="002D1430" w:rsidRDefault="0074472F" w:rsidP="0074472F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>
        <w:rPr>
          <w:rFonts w:ascii="Times New Roman" w:hAnsi="Times New Roman" w:cs="Times New Roman"/>
          <w:bCs/>
          <w:sz w:val="36"/>
          <w:szCs w:val="21"/>
        </w:rPr>
        <w:t xml:space="preserve"> </w:t>
      </w:r>
      <w:r w:rsidRPr="0074472F">
        <w:rPr>
          <w:rFonts w:ascii="Times New Roman" w:hAnsi="Times New Roman" w:cs="Times New Roman"/>
          <w:bCs/>
          <w:sz w:val="36"/>
          <w:szCs w:val="21"/>
        </w:rPr>
        <w:t xml:space="preserve">If a UE supports both without NWA and NWA based CRS-IM </w:t>
      </w:r>
      <w:r w:rsidR="00CB5EAB">
        <w:rPr>
          <w:rFonts w:ascii="Times New Roman" w:hAnsi="Times New Roman" w:cs="Times New Roman"/>
          <w:bCs/>
          <w:sz w:val="36"/>
          <w:szCs w:val="21"/>
        </w:rPr>
        <w:t xml:space="preserve">for </w:t>
      </w:r>
      <w:r w:rsidRPr="0074472F">
        <w:rPr>
          <w:rFonts w:ascii="Times New Roman" w:hAnsi="Times New Roman" w:cs="Times New Roman"/>
          <w:bCs/>
          <w:sz w:val="36"/>
          <w:szCs w:val="21"/>
        </w:rPr>
        <w:t xml:space="preserve">15kHz SCS (i.e., </w:t>
      </w:r>
      <w:r w:rsidR="00CB5EAB">
        <w:rPr>
          <w:rFonts w:ascii="Times New Roman" w:hAnsi="Times New Roman" w:cs="Times New Roman"/>
          <w:bCs/>
          <w:sz w:val="36"/>
          <w:szCs w:val="21"/>
        </w:rPr>
        <w:t xml:space="preserve">UE </w:t>
      </w:r>
      <w:r w:rsidRPr="0074472F">
        <w:rPr>
          <w:rFonts w:ascii="Times New Roman" w:hAnsi="Times New Roman" w:cs="Times New Roman"/>
          <w:bCs/>
          <w:sz w:val="36"/>
          <w:szCs w:val="21"/>
        </w:rPr>
        <w:t>Capability #2 and #3)</w:t>
      </w:r>
      <w:r w:rsidR="00CB5EAB">
        <w:rPr>
          <w:rFonts w:ascii="Times New Roman" w:hAnsi="Times New Roman" w:cs="Times New Roman"/>
          <w:bCs/>
          <w:sz w:val="36"/>
          <w:szCs w:val="21"/>
        </w:rPr>
        <w:t xml:space="preserve">, </w:t>
      </w:r>
    </w:p>
    <w:p w14:paraId="0BB2F85F" w14:textId="77777777" w:rsidR="002D1430" w:rsidRDefault="002D1430" w:rsidP="00737C9D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bCs/>
          <w:sz w:val="36"/>
          <w:szCs w:val="21"/>
        </w:rPr>
      </w:pPr>
    </w:p>
    <w:p w14:paraId="1D07DBF6" w14:textId="32374E00" w:rsidR="0074472F" w:rsidRPr="002D1430" w:rsidRDefault="002D1430" w:rsidP="00737C9D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 w:rsidRPr="002D1430">
        <w:rPr>
          <w:rFonts w:ascii="Times New Roman" w:hAnsi="Times New Roman" w:cs="Times New Roman"/>
          <w:sz w:val="36"/>
          <w:szCs w:val="21"/>
        </w:rPr>
        <w:t xml:space="preserve">Option 1: </w:t>
      </w:r>
      <w:r w:rsidR="00CB5EAB" w:rsidRPr="002D1430">
        <w:rPr>
          <w:rFonts w:ascii="Times New Roman" w:hAnsi="Times New Roman" w:cs="Times New Roman"/>
          <w:sz w:val="36"/>
          <w:szCs w:val="21"/>
        </w:rPr>
        <w:t>UE is only required to pass performance requirements with</w:t>
      </w:r>
      <w:r w:rsidR="00B859CB" w:rsidRPr="002D1430">
        <w:rPr>
          <w:rFonts w:ascii="Times New Roman" w:hAnsi="Times New Roman" w:cs="Times New Roman"/>
          <w:sz w:val="36"/>
          <w:szCs w:val="21"/>
        </w:rPr>
        <w:t>out</w:t>
      </w:r>
      <w:r w:rsidR="00CB5EAB" w:rsidRPr="002D1430">
        <w:rPr>
          <w:rFonts w:ascii="Times New Roman" w:hAnsi="Times New Roman" w:cs="Times New Roman"/>
          <w:sz w:val="36"/>
          <w:szCs w:val="21"/>
        </w:rPr>
        <w:t xml:space="preserve"> NWA </w:t>
      </w:r>
      <w:r w:rsidR="00B859CB" w:rsidRPr="002D1430">
        <w:rPr>
          <w:rFonts w:ascii="Times New Roman" w:hAnsi="Times New Roman" w:cs="Times New Roman"/>
          <w:sz w:val="36"/>
          <w:szCs w:val="21"/>
        </w:rPr>
        <w:t xml:space="preserve">signalling </w:t>
      </w:r>
      <w:r w:rsidR="00CB5EAB" w:rsidRPr="002D1430">
        <w:rPr>
          <w:rFonts w:ascii="Times New Roman" w:hAnsi="Times New Roman" w:cs="Times New Roman"/>
          <w:sz w:val="36"/>
          <w:szCs w:val="21"/>
        </w:rPr>
        <w:t>based test setup</w:t>
      </w:r>
      <w:r w:rsidR="00B859CB" w:rsidRPr="002D1430">
        <w:rPr>
          <w:rFonts w:ascii="Times New Roman" w:hAnsi="Times New Roman" w:cs="Times New Roman"/>
          <w:sz w:val="36"/>
          <w:szCs w:val="21"/>
        </w:rPr>
        <w:t>, i.e. UE capability#2.</w:t>
      </w:r>
    </w:p>
    <w:p w14:paraId="3CA70082" w14:textId="7F74D6DE" w:rsidR="002D1430" w:rsidRPr="002D1430" w:rsidRDefault="002D1430" w:rsidP="00737C9D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 w:rsidRPr="00913AE8">
        <w:rPr>
          <w:rFonts w:ascii="Times New Roman" w:hAnsi="Times New Roman" w:cs="Times New Roman"/>
          <w:sz w:val="36"/>
          <w:szCs w:val="21"/>
        </w:rPr>
        <w:t>Option 2: UE is only required to pass performance requirements with NWA signalling based test setup</w:t>
      </w:r>
      <w:r>
        <w:rPr>
          <w:rFonts w:ascii="Times New Roman" w:hAnsi="Times New Roman" w:cs="Times New Roman"/>
          <w:sz w:val="36"/>
          <w:szCs w:val="21"/>
        </w:rPr>
        <w:t>, i.e. UE capability#3</w:t>
      </w:r>
      <w:r w:rsidRPr="002D1430">
        <w:rPr>
          <w:rFonts w:ascii="Times New Roman" w:hAnsi="Times New Roman" w:cs="Times New Roman"/>
          <w:sz w:val="36"/>
          <w:szCs w:val="21"/>
        </w:rPr>
        <w:t>.</w:t>
      </w:r>
    </w:p>
    <w:p w14:paraId="01C9FACB" w14:textId="77777777" w:rsidR="002D1430" w:rsidRPr="002D1430" w:rsidRDefault="002D1430" w:rsidP="00737C9D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bCs/>
          <w:sz w:val="36"/>
          <w:szCs w:val="21"/>
        </w:rPr>
      </w:pPr>
    </w:p>
    <w:p w14:paraId="0C9474F0" w14:textId="77777777" w:rsidR="0074472F" w:rsidRPr="0074472F" w:rsidRDefault="0074472F" w:rsidP="0074472F">
      <w:pPr>
        <w:pStyle w:val="a4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ind w:left="840"/>
        <w:rPr>
          <w:rFonts w:ascii="Times New Roman" w:hAnsi="Times New Roman" w:cs="Times New Roman"/>
          <w:bCs/>
          <w:sz w:val="36"/>
          <w:szCs w:val="21"/>
        </w:rPr>
      </w:pPr>
    </w:p>
    <w:p w14:paraId="6BEF1D0A" w14:textId="5D409F53" w:rsidR="002D1430" w:rsidRPr="002D1430" w:rsidRDefault="00B859CB" w:rsidP="00737C9D">
      <w:pPr>
        <w:pStyle w:val="a4"/>
        <w:numPr>
          <w:ilvl w:val="0"/>
          <w:numId w:val="4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bCs/>
          <w:sz w:val="36"/>
          <w:szCs w:val="21"/>
        </w:rPr>
      </w:pPr>
      <w:r w:rsidRPr="002D1430">
        <w:rPr>
          <w:rFonts w:ascii="Times New Roman" w:hAnsi="Times New Roman" w:cs="Times New Roman"/>
          <w:bCs/>
          <w:sz w:val="36"/>
          <w:szCs w:val="21"/>
        </w:rPr>
        <w:t xml:space="preserve">If a UE supports both without NWA and NWA based CRS-IM for 30kHz SCS (i.e., UE Capability #4 and #5), </w:t>
      </w:r>
    </w:p>
    <w:p w14:paraId="2ABA99A1" w14:textId="55A36FFA" w:rsidR="002D1430" w:rsidRPr="00B84BB3" w:rsidRDefault="002D1430" w:rsidP="00737C9D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 w:rsidRPr="002D1430">
        <w:rPr>
          <w:rFonts w:ascii="Times New Roman" w:hAnsi="Times New Roman" w:cs="Times New Roman"/>
          <w:sz w:val="36"/>
          <w:szCs w:val="21"/>
        </w:rPr>
        <w:t>Option</w:t>
      </w:r>
      <w:r w:rsidRPr="00B84BB3">
        <w:rPr>
          <w:rFonts w:ascii="Times New Roman" w:hAnsi="Times New Roman" w:cs="Times New Roman"/>
          <w:sz w:val="36"/>
          <w:szCs w:val="21"/>
        </w:rPr>
        <w:t xml:space="preserve"> 1: UE is only required to pass performance requirements without NWA signalling based test setup, i.e. UE capability#</w:t>
      </w:r>
      <w:r>
        <w:rPr>
          <w:rFonts w:ascii="Times New Roman" w:hAnsi="Times New Roman" w:cs="Times New Roman"/>
          <w:sz w:val="36"/>
          <w:szCs w:val="21"/>
        </w:rPr>
        <w:t>4</w:t>
      </w:r>
      <w:r w:rsidRPr="00B84BB3">
        <w:rPr>
          <w:rFonts w:ascii="Times New Roman" w:hAnsi="Times New Roman" w:cs="Times New Roman"/>
          <w:sz w:val="36"/>
          <w:szCs w:val="21"/>
        </w:rPr>
        <w:t>.</w:t>
      </w:r>
    </w:p>
    <w:p w14:paraId="53A477B9" w14:textId="2C0DF682" w:rsidR="002D1430" w:rsidRPr="00B84BB3" w:rsidRDefault="002D1430" w:rsidP="00737C9D">
      <w:pPr>
        <w:pStyle w:val="a4"/>
        <w:numPr>
          <w:ilvl w:val="0"/>
          <w:numId w:val="4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ind w:leftChars="542" w:left="1612"/>
        <w:rPr>
          <w:rFonts w:ascii="Times New Roman" w:hAnsi="Times New Roman" w:cs="Times New Roman"/>
          <w:sz w:val="36"/>
          <w:szCs w:val="21"/>
        </w:rPr>
      </w:pPr>
      <w:r w:rsidRPr="00B84BB3">
        <w:rPr>
          <w:rFonts w:ascii="Times New Roman" w:hAnsi="Times New Roman" w:cs="Times New Roman"/>
          <w:sz w:val="36"/>
          <w:szCs w:val="21"/>
        </w:rPr>
        <w:t>Option 2: UE is only required to pass performance requirements with NWA signalling based test setup, i.e. UE capability#</w:t>
      </w:r>
      <w:r>
        <w:rPr>
          <w:rFonts w:ascii="Times New Roman" w:hAnsi="Times New Roman" w:cs="Times New Roman"/>
          <w:sz w:val="36"/>
          <w:szCs w:val="21"/>
        </w:rPr>
        <w:t>5</w:t>
      </w:r>
      <w:r w:rsidRPr="002D1430">
        <w:rPr>
          <w:rFonts w:ascii="Times New Roman" w:hAnsi="Times New Roman" w:cs="Times New Roman"/>
          <w:sz w:val="36"/>
          <w:szCs w:val="21"/>
        </w:rPr>
        <w:t>.</w:t>
      </w:r>
    </w:p>
    <w:p w14:paraId="398AEDF0" w14:textId="77777777" w:rsidR="0074472F" w:rsidRPr="002D1430" w:rsidRDefault="0074472F" w:rsidP="0074472F">
      <w:p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after="120"/>
        <w:rPr>
          <w:rFonts w:ascii="Times New Roman" w:hAnsi="Times New Roman" w:cs="Times New Roman"/>
          <w:sz w:val="36"/>
          <w:szCs w:val="21"/>
        </w:rPr>
      </w:pPr>
    </w:p>
    <w:sectPr w:rsidR="0074472F" w:rsidRPr="002D1430" w:rsidSect="00637D2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ECD01" w14:textId="77777777" w:rsidR="00F91B68" w:rsidRDefault="00F91B68" w:rsidP="00A31CFC">
      <w:r>
        <w:separator/>
      </w:r>
    </w:p>
  </w:endnote>
  <w:endnote w:type="continuationSeparator" w:id="0">
    <w:p w14:paraId="743BA852" w14:textId="77777777" w:rsidR="00F91B68" w:rsidRDefault="00F91B68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15239EF8" w:rsidR="00C028A6" w:rsidRPr="00F1692F" w:rsidRDefault="00C028A6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Pr="00F1692F">
      <w:rPr>
        <w:sz w:val="32"/>
        <w:szCs w:val="32"/>
      </w:rPr>
      <w:fldChar w:fldCharType="begin"/>
    </w:r>
    <w:r w:rsidRPr="00F1692F">
      <w:rPr>
        <w:sz w:val="32"/>
        <w:szCs w:val="32"/>
      </w:rPr>
      <w:instrText xml:space="preserve"> PAGE   \* MERGEFORMAT </w:instrText>
    </w:r>
    <w:r w:rsidRPr="00F1692F">
      <w:rPr>
        <w:sz w:val="32"/>
        <w:szCs w:val="32"/>
      </w:rPr>
      <w:fldChar w:fldCharType="separate"/>
    </w:r>
    <w:r w:rsidR="00793001">
      <w:rPr>
        <w:noProof/>
        <w:sz w:val="32"/>
        <w:szCs w:val="32"/>
      </w:rPr>
      <w:t>3</w:t>
    </w:r>
    <w:r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6E834" w14:textId="77777777" w:rsidR="00F91B68" w:rsidRDefault="00F91B68" w:rsidP="00A31CFC">
      <w:r>
        <w:separator/>
      </w:r>
    </w:p>
  </w:footnote>
  <w:footnote w:type="continuationSeparator" w:id="0">
    <w:p w14:paraId="5CE2936F" w14:textId="77777777" w:rsidR="00F91B68" w:rsidRDefault="00F91B68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35802FE"/>
    <w:multiLevelType w:val="hybridMultilevel"/>
    <w:tmpl w:val="DF80D3DE"/>
    <w:lvl w:ilvl="0" w:tplc="1C402230">
      <w:start w:val="1"/>
      <w:numFmt w:val="decimal"/>
      <w:lvlText w:val="%1."/>
      <w:lvlJc w:val="left"/>
      <w:pPr>
        <w:ind w:left="405" w:hanging="405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270468"/>
    <w:multiLevelType w:val="hybridMultilevel"/>
    <w:tmpl w:val="83026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4683DD6"/>
    <w:multiLevelType w:val="hybridMultilevel"/>
    <w:tmpl w:val="FDA689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DD3109"/>
    <w:multiLevelType w:val="hybridMultilevel"/>
    <w:tmpl w:val="4FA4C706"/>
    <w:lvl w:ilvl="0" w:tplc="E23CAAD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2E21B3"/>
    <w:multiLevelType w:val="multilevel"/>
    <w:tmpl w:val="F89AB72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69A49B7"/>
    <w:multiLevelType w:val="hybridMultilevel"/>
    <w:tmpl w:val="71043238"/>
    <w:lvl w:ilvl="0" w:tplc="08090003">
      <w:start w:val="1"/>
      <w:numFmt w:val="bullet"/>
      <w:lvlText w:val="o"/>
      <w:lvlJc w:val="left"/>
      <w:pPr>
        <w:ind w:left="291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3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72" w:hanging="420"/>
      </w:pPr>
      <w:rPr>
        <w:rFonts w:ascii="Wingdings" w:hAnsi="Wingdings" w:hint="default"/>
      </w:rPr>
    </w:lvl>
  </w:abstractNum>
  <w:abstractNum w:abstractNumId="9" w15:restartNumberingAfterBreak="0">
    <w:nsid w:val="17B11194"/>
    <w:multiLevelType w:val="hybridMultilevel"/>
    <w:tmpl w:val="5A0847B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937C8B"/>
    <w:multiLevelType w:val="multilevel"/>
    <w:tmpl w:val="50346EB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18C62152"/>
    <w:multiLevelType w:val="hybridMultilevel"/>
    <w:tmpl w:val="F432E216"/>
    <w:lvl w:ilvl="0" w:tplc="DD56BEB8">
      <w:start w:val="2"/>
      <w:numFmt w:val="bullet"/>
      <w:lvlText w:val="-"/>
      <w:lvlJc w:val="left"/>
      <w:pPr>
        <w:ind w:left="2121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961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2" w15:restartNumberingAfterBreak="0">
    <w:nsid w:val="1F332E42"/>
    <w:multiLevelType w:val="hybridMultilevel"/>
    <w:tmpl w:val="1F904874"/>
    <w:lvl w:ilvl="0" w:tplc="0409000B">
      <w:start w:val="1"/>
      <w:numFmt w:val="bullet"/>
      <w:lvlText w:val=""/>
      <w:lvlJc w:val="left"/>
      <w:pPr>
        <w:ind w:left="11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92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012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24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2" w:hanging="420"/>
      </w:pPr>
      <w:rPr>
        <w:rFonts w:ascii="Wingdings" w:hAnsi="Wingdings" w:hint="default"/>
      </w:rPr>
    </w:lvl>
  </w:abstractNum>
  <w:abstractNum w:abstractNumId="13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E078AF"/>
    <w:multiLevelType w:val="hybridMultilevel"/>
    <w:tmpl w:val="24B80B40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73746C"/>
    <w:multiLevelType w:val="hybridMultilevel"/>
    <w:tmpl w:val="46D6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9D1543"/>
    <w:multiLevelType w:val="hybridMultilevel"/>
    <w:tmpl w:val="BCB2AA78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17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CD65617"/>
    <w:multiLevelType w:val="hybridMultilevel"/>
    <w:tmpl w:val="0A5494C8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3A7C6EEB"/>
    <w:multiLevelType w:val="hybridMultilevel"/>
    <w:tmpl w:val="DE50633C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21" w15:restartNumberingAfterBreak="0">
    <w:nsid w:val="3BA26A06"/>
    <w:multiLevelType w:val="hybridMultilevel"/>
    <w:tmpl w:val="D738FA44"/>
    <w:lvl w:ilvl="0" w:tplc="97EE076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6054EF"/>
    <w:multiLevelType w:val="multilevel"/>
    <w:tmpl w:val="3D6054EF"/>
    <w:lvl w:ilvl="0">
      <w:start w:val="1"/>
      <w:numFmt w:val="bullet"/>
      <w:lvlText w:val=""/>
      <w:lvlJc w:val="left"/>
      <w:pPr>
        <w:ind w:left="183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23" w15:restartNumberingAfterBreak="0">
    <w:nsid w:val="3ECF45A2"/>
    <w:multiLevelType w:val="hybridMultilevel"/>
    <w:tmpl w:val="45B0F608"/>
    <w:lvl w:ilvl="0" w:tplc="BF7C81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42B0D"/>
    <w:multiLevelType w:val="multilevel"/>
    <w:tmpl w:val="EBB8966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416D3F65"/>
    <w:multiLevelType w:val="hybridMultilevel"/>
    <w:tmpl w:val="83141F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C0B24"/>
    <w:multiLevelType w:val="hybridMultilevel"/>
    <w:tmpl w:val="284C7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89085D"/>
    <w:multiLevelType w:val="hybridMultilevel"/>
    <w:tmpl w:val="E8F8F9B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5672D020">
      <w:start w:val="1"/>
      <w:numFmt w:val="bullet"/>
      <w:lvlText w:val="»"/>
      <w:lvlJc w:val="left"/>
      <w:pPr>
        <w:ind w:left="1861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9" w15:restartNumberingAfterBreak="0">
    <w:nsid w:val="4F6225D0"/>
    <w:multiLevelType w:val="hybridMultilevel"/>
    <w:tmpl w:val="0CB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62E70"/>
    <w:multiLevelType w:val="hybridMultilevel"/>
    <w:tmpl w:val="93A6D6F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8E47C09"/>
    <w:multiLevelType w:val="multilevel"/>
    <w:tmpl w:val="8184055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3" w15:restartNumberingAfterBreak="0">
    <w:nsid w:val="5A177E32"/>
    <w:multiLevelType w:val="hybridMultilevel"/>
    <w:tmpl w:val="307A202E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34" w15:restartNumberingAfterBreak="0">
    <w:nsid w:val="5A4A142E"/>
    <w:multiLevelType w:val="hybridMultilevel"/>
    <w:tmpl w:val="A578695A"/>
    <w:lvl w:ilvl="0" w:tplc="0409000B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20"/>
      </w:pPr>
      <w:rPr>
        <w:rFonts w:ascii="Wingdings" w:hAnsi="Wingdings" w:hint="default"/>
      </w:rPr>
    </w:lvl>
  </w:abstractNum>
  <w:abstractNum w:abstractNumId="35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F49BA"/>
    <w:multiLevelType w:val="hybridMultilevel"/>
    <w:tmpl w:val="74AC643E"/>
    <w:lvl w:ilvl="0" w:tplc="E8048D38">
      <w:start w:val="14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7" w15:restartNumberingAfterBreak="0">
    <w:nsid w:val="62C2096D"/>
    <w:multiLevelType w:val="multilevel"/>
    <w:tmpl w:val="62C2096D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»"/>
      <w:lvlJc w:val="left"/>
      <w:pPr>
        <w:ind w:left="3816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68BF364F"/>
    <w:multiLevelType w:val="hybridMultilevel"/>
    <w:tmpl w:val="65CCC8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DA61CA"/>
    <w:multiLevelType w:val="hybridMultilevel"/>
    <w:tmpl w:val="953814D0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6FE56E75"/>
    <w:multiLevelType w:val="hybridMultilevel"/>
    <w:tmpl w:val="756C3DE4"/>
    <w:lvl w:ilvl="0" w:tplc="08090003">
      <w:start w:val="1"/>
      <w:numFmt w:val="bullet"/>
      <w:lvlText w:val="o"/>
      <w:lvlJc w:val="left"/>
      <w:pPr>
        <w:ind w:left="2121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3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9D0560"/>
    <w:multiLevelType w:val="hybridMultilevel"/>
    <w:tmpl w:val="D30CF41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75101"/>
    <w:multiLevelType w:val="hybridMultilevel"/>
    <w:tmpl w:val="573299E4"/>
    <w:lvl w:ilvl="0" w:tplc="4D8EAB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B128AC"/>
    <w:multiLevelType w:val="hybridMultilevel"/>
    <w:tmpl w:val="3482DF96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9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3C4AF0"/>
    <w:multiLevelType w:val="multilevel"/>
    <w:tmpl w:val="381A987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6"/>
  </w:num>
  <w:num w:numId="3">
    <w:abstractNumId w:val="35"/>
  </w:num>
  <w:num w:numId="4">
    <w:abstractNumId w:val="45"/>
  </w:num>
  <w:num w:numId="5">
    <w:abstractNumId w:val="49"/>
  </w:num>
  <w:num w:numId="6">
    <w:abstractNumId w:val="39"/>
  </w:num>
  <w:num w:numId="7">
    <w:abstractNumId w:val="47"/>
  </w:num>
  <w:num w:numId="8">
    <w:abstractNumId w:val="40"/>
  </w:num>
  <w:num w:numId="9">
    <w:abstractNumId w:val="31"/>
  </w:num>
  <w:num w:numId="10">
    <w:abstractNumId w:val="7"/>
  </w:num>
  <w:num w:numId="11">
    <w:abstractNumId w:val="17"/>
  </w:num>
  <w:num w:numId="12">
    <w:abstractNumId w:val="19"/>
  </w:num>
  <w:num w:numId="13">
    <w:abstractNumId w:val="23"/>
  </w:num>
  <w:num w:numId="14">
    <w:abstractNumId w:val="29"/>
  </w:num>
  <w:num w:numId="15">
    <w:abstractNumId w:val="30"/>
  </w:num>
  <w:num w:numId="16">
    <w:abstractNumId w:val="27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"/>
  </w:num>
  <w:num w:numId="20">
    <w:abstractNumId w:val="44"/>
  </w:num>
  <w:num w:numId="21">
    <w:abstractNumId w:val="15"/>
  </w:num>
  <w:num w:numId="22">
    <w:abstractNumId w:val="24"/>
  </w:num>
  <w:num w:numId="23">
    <w:abstractNumId w:val="6"/>
  </w:num>
  <w:num w:numId="24">
    <w:abstractNumId w:val="10"/>
  </w:num>
  <w:num w:numId="25">
    <w:abstractNumId w:val="32"/>
  </w:num>
  <w:num w:numId="26">
    <w:abstractNumId w:val="18"/>
  </w:num>
  <w:num w:numId="27">
    <w:abstractNumId w:val="14"/>
  </w:num>
  <w:num w:numId="28">
    <w:abstractNumId w:val="36"/>
  </w:num>
  <w:num w:numId="29">
    <w:abstractNumId w:val="37"/>
  </w:num>
  <w:num w:numId="30">
    <w:abstractNumId w:val="13"/>
  </w:num>
  <w:num w:numId="31">
    <w:abstractNumId w:val="1"/>
  </w:num>
  <w:num w:numId="32">
    <w:abstractNumId w:val="0"/>
  </w:num>
  <w:num w:numId="33">
    <w:abstractNumId w:val="31"/>
  </w:num>
  <w:num w:numId="34">
    <w:abstractNumId w:val="17"/>
  </w:num>
  <w:num w:numId="35">
    <w:abstractNumId w:val="46"/>
  </w:num>
  <w:num w:numId="36">
    <w:abstractNumId w:val="22"/>
  </w:num>
  <w:num w:numId="37">
    <w:abstractNumId w:val="5"/>
  </w:num>
  <w:num w:numId="38">
    <w:abstractNumId w:val="38"/>
  </w:num>
  <w:num w:numId="39">
    <w:abstractNumId w:val="48"/>
  </w:num>
  <w:num w:numId="40">
    <w:abstractNumId w:val="4"/>
  </w:num>
  <w:num w:numId="41">
    <w:abstractNumId w:val="50"/>
  </w:num>
  <w:num w:numId="42">
    <w:abstractNumId w:val="25"/>
  </w:num>
  <w:num w:numId="43">
    <w:abstractNumId w:val="9"/>
  </w:num>
  <w:num w:numId="44">
    <w:abstractNumId w:val="12"/>
  </w:num>
  <w:num w:numId="45">
    <w:abstractNumId w:val="42"/>
  </w:num>
  <w:num w:numId="46">
    <w:abstractNumId w:val="41"/>
  </w:num>
  <w:num w:numId="47">
    <w:abstractNumId w:val="2"/>
  </w:num>
  <w:num w:numId="48">
    <w:abstractNumId w:val="21"/>
  </w:num>
  <w:num w:numId="49">
    <w:abstractNumId w:val="34"/>
  </w:num>
  <w:num w:numId="50">
    <w:abstractNumId w:val="20"/>
  </w:num>
  <w:num w:numId="51">
    <w:abstractNumId w:val="11"/>
  </w:num>
  <w:num w:numId="52">
    <w:abstractNumId w:val="33"/>
  </w:num>
  <w:num w:numId="53">
    <w:abstractNumId w:val="16"/>
  </w:num>
  <w:num w:numId="54">
    <w:abstractNumId w:val="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02AF"/>
    <w:rsid w:val="000017CF"/>
    <w:rsid w:val="00003F1E"/>
    <w:rsid w:val="00004479"/>
    <w:rsid w:val="000061D0"/>
    <w:rsid w:val="00006C66"/>
    <w:rsid w:val="00011B4B"/>
    <w:rsid w:val="00015387"/>
    <w:rsid w:val="00021A7B"/>
    <w:rsid w:val="00041280"/>
    <w:rsid w:val="00053812"/>
    <w:rsid w:val="0006169E"/>
    <w:rsid w:val="00061704"/>
    <w:rsid w:val="000643AC"/>
    <w:rsid w:val="00066216"/>
    <w:rsid w:val="00066CDE"/>
    <w:rsid w:val="00074DA4"/>
    <w:rsid w:val="00085E06"/>
    <w:rsid w:val="00095BA5"/>
    <w:rsid w:val="0009697E"/>
    <w:rsid w:val="000A6668"/>
    <w:rsid w:val="000A6E0D"/>
    <w:rsid w:val="000B3012"/>
    <w:rsid w:val="000C34FB"/>
    <w:rsid w:val="000C3A72"/>
    <w:rsid w:val="000C4C50"/>
    <w:rsid w:val="000D156D"/>
    <w:rsid w:val="000D5216"/>
    <w:rsid w:val="000D7A5F"/>
    <w:rsid w:val="000E127D"/>
    <w:rsid w:val="000E49B4"/>
    <w:rsid w:val="000E5F77"/>
    <w:rsid w:val="000E6CF8"/>
    <w:rsid w:val="000F2575"/>
    <w:rsid w:val="000F7CCE"/>
    <w:rsid w:val="00101DDB"/>
    <w:rsid w:val="0010232A"/>
    <w:rsid w:val="001023B6"/>
    <w:rsid w:val="0010516E"/>
    <w:rsid w:val="00106FED"/>
    <w:rsid w:val="001157D8"/>
    <w:rsid w:val="00130A99"/>
    <w:rsid w:val="001326E4"/>
    <w:rsid w:val="00135E9A"/>
    <w:rsid w:val="001365A4"/>
    <w:rsid w:val="001411FD"/>
    <w:rsid w:val="00143480"/>
    <w:rsid w:val="001441DA"/>
    <w:rsid w:val="0014766E"/>
    <w:rsid w:val="00151214"/>
    <w:rsid w:val="00155B65"/>
    <w:rsid w:val="00165A7B"/>
    <w:rsid w:val="00171CAC"/>
    <w:rsid w:val="00172B87"/>
    <w:rsid w:val="001738F6"/>
    <w:rsid w:val="001811C7"/>
    <w:rsid w:val="0018140C"/>
    <w:rsid w:val="0019317A"/>
    <w:rsid w:val="001A193E"/>
    <w:rsid w:val="001A5D04"/>
    <w:rsid w:val="001A7C9B"/>
    <w:rsid w:val="001B5026"/>
    <w:rsid w:val="001C05AE"/>
    <w:rsid w:val="001D3344"/>
    <w:rsid w:val="001E10DF"/>
    <w:rsid w:val="001E46DA"/>
    <w:rsid w:val="001E63A2"/>
    <w:rsid w:val="001E68FE"/>
    <w:rsid w:val="001E6AFE"/>
    <w:rsid w:val="001F0EBD"/>
    <w:rsid w:val="001F335D"/>
    <w:rsid w:val="001F6386"/>
    <w:rsid w:val="002106F0"/>
    <w:rsid w:val="00211BB7"/>
    <w:rsid w:val="00214D78"/>
    <w:rsid w:val="0022107A"/>
    <w:rsid w:val="00221559"/>
    <w:rsid w:val="0022757D"/>
    <w:rsid w:val="0023071D"/>
    <w:rsid w:val="00235710"/>
    <w:rsid w:val="00240165"/>
    <w:rsid w:val="00241CB0"/>
    <w:rsid w:val="00253DE9"/>
    <w:rsid w:val="00256B0C"/>
    <w:rsid w:val="00282023"/>
    <w:rsid w:val="00292999"/>
    <w:rsid w:val="00295309"/>
    <w:rsid w:val="002A6603"/>
    <w:rsid w:val="002A66F5"/>
    <w:rsid w:val="002A6A11"/>
    <w:rsid w:val="002A7E67"/>
    <w:rsid w:val="002B030A"/>
    <w:rsid w:val="002B2590"/>
    <w:rsid w:val="002B450C"/>
    <w:rsid w:val="002B47AA"/>
    <w:rsid w:val="002B5D73"/>
    <w:rsid w:val="002B740F"/>
    <w:rsid w:val="002C1304"/>
    <w:rsid w:val="002C4275"/>
    <w:rsid w:val="002C680F"/>
    <w:rsid w:val="002C72CF"/>
    <w:rsid w:val="002C7FE0"/>
    <w:rsid w:val="002D0B83"/>
    <w:rsid w:val="002D1430"/>
    <w:rsid w:val="002D1C2A"/>
    <w:rsid w:val="002D3198"/>
    <w:rsid w:val="002D5D4B"/>
    <w:rsid w:val="002E12EC"/>
    <w:rsid w:val="002E2DC2"/>
    <w:rsid w:val="002E48E3"/>
    <w:rsid w:val="002F037F"/>
    <w:rsid w:val="0030023F"/>
    <w:rsid w:val="00323C33"/>
    <w:rsid w:val="003264BB"/>
    <w:rsid w:val="0033503C"/>
    <w:rsid w:val="00336778"/>
    <w:rsid w:val="0034014E"/>
    <w:rsid w:val="003406BA"/>
    <w:rsid w:val="0034105F"/>
    <w:rsid w:val="003472B3"/>
    <w:rsid w:val="00356CE0"/>
    <w:rsid w:val="003572B6"/>
    <w:rsid w:val="003576F3"/>
    <w:rsid w:val="00362297"/>
    <w:rsid w:val="00362EB6"/>
    <w:rsid w:val="00365990"/>
    <w:rsid w:val="0037346F"/>
    <w:rsid w:val="00373B18"/>
    <w:rsid w:val="003765F0"/>
    <w:rsid w:val="003774ED"/>
    <w:rsid w:val="00385057"/>
    <w:rsid w:val="00387738"/>
    <w:rsid w:val="00394F50"/>
    <w:rsid w:val="00395EB6"/>
    <w:rsid w:val="003963F5"/>
    <w:rsid w:val="003A38FA"/>
    <w:rsid w:val="003B5C8B"/>
    <w:rsid w:val="003B5FDD"/>
    <w:rsid w:val="003C24A7"/>
    <w:rsid w:val="003D1AFE"/>
    <w:rsid w:val="003D5882"/>
    <w:rsid w:val="003E3A18"/>
    <w:rsid w:val="003E684D"/>
    <w:rsid w:val="003F2132"/>
    <w:rsid w:val="003F3E71"/>
    <w:rsid w:val="00410EE6"/>
    <w:rsid w:val="00410FC9"/>
    <w:rsid w:val="00412118"/>
    <w:rsid w:val="0042133F"/>
    <w:rsid w:val="0042426B"/>
    <w:rsid w:val="004258D8"/>
    <w:rsid w:val="00427234"/>
    <w:rsid w:val="00433ED0"/>
    <w:rsid w:val="004410CA"/>
    <w:rsid w:val="00441288"/>
    <w:rsid w:val="00442824"/>
    <w:rsid w:val="0044715A"/>
    <w:rsid w:val="00451579"/>
    <w:rsid w:val="00460581"/>
    <w:rsid w:val="00461C44"/>
    <w:rsid w:val="004624D1"/>
    <w:rsid w:val="00462D69"/>
    <w:rsid w:val="004643AB"/>
    <w:rsid w:val="0046707D"/>
    <w:rsid w:val="004769EB"/>
    <w:rsid w:val="004814EA"/>
    <w:rsid w:val="00482C1F"/>
    <w:rsid w:val="004877A3"/>
    <w:rsid w:val="004909E4"/>
    <w:rsid w:val="00492CA6"/>
    <w:rsid w:val="004A0905"/>
    <w:rsid w:val="004A266D"/>
    <w:rsid w:val="004A3495"/>
    <w:rsid w:val="004A3628"/>
    <w:rsid w:val="004B2618"/>
    <w:rsid w:val="004B71FF"/>
    <w:rsid w:val="004C21AC"/>
    <w:rsid w:val="004D03BC"/>
    <w:rsid w:val="004D0D25"/>
    <w:rsid w:val="004D11A9"/>
    <w:rsid w:val="004D1ECF"/>
    <w:rsid w:val="004D24AA"/>
    <w:rsid w:val="004E266D"/>
    <w:rsid w:val="004F37C1"/>
    <w:rsid w:val="00506201"/>
    <w:rsid w:val="005067BD"/>
    <w:rsid w:val="00511AF6"/>
    <w:rsid w:val="005125BF"/>
    <w:rsid w:val="00521BEC"/>
    <w:rsid w:val="005228BA"/>
    <w:rsid w:val="00524B13"/>
    <w:rsid w:val="00524F11"/>
    <w:rsid w:val="00527C19"/>
    <w:rsid w:val="00534BA6"/>
    <w:rsid w:val="00534D4B"/>
    <w:rsid w:val="00537375"/>
    <w:rsid w:val="0053778F"/>
    <w:rsid w:val="00537C0C"/>
    <w:rsid w:val="00542AD7"/>
    <w:rsid w:val="00543559"/>
    <w:rsid w:val="00546891"/>
    <w:rsid w:val="00554668"/>
    <w:rsid w:val="00556617"/>
    <w:rsid w:val="005568F3"/>
    <w:rsid w:val="00561325"/>
    <w:rsid w:val="00581DB5"/>
    <w:rsid w:val="00584C81"/>
    <w:rsid w:val="00590E2B"/>
    <w:rsid w:val="005A1A6B"/>
    <w:rsid w:val="005C21F9"/>
    <w:rsid w:val="005C34E1"/>
    <w:rsid w:val="005C49AA"/>
    <w:rsid w:val="005C74CF"/>
    <w:rsid w:val="005D50C9"/>
    <w:rsid w:val="005E16D0"/>
    <w:rsid w:val="005E3AF2"/>
    <w:rsid w:val="005F2651"/>
    <w:rsid w:val="005F30DF"/>
    <w:rsid w:val="005F50C3"/>
    <w:rsid w:val="0060578A"/>
    <w:rsid w:val="006109E8"/>
    <w:rsid w:val="00611D60"/>
    <w:rsid w:val="0061458B"/>
    <w:rsid w:val="0061551B"/>
    <w:rsid w:val="00617675"/>
    <w:rsid w:val="00623B4E"/>
    <w:rsid w:val="00626DB5"/>
    <w:rsid w:val="00627F5D"/>
    <w:rsid w:val="006319DC"/>
    <w:rsid w:val="00631CC6"/>
    <w:rsid w:val="00637D2E"/>
    <w:rsid w:val="00643B71"/>
    <w:rsid w:val="0064656F"/>
    <w:rsid w:val="00647804"/>
    <w:rsid w:val="0065171E"/>
    <w:rsid w:val="00656064"/>
    <w:rsid w:val="006628BF"/>
    <w:rsid w:val="00667D0A"/>
    <w:rsid w:val="00687536"/>
    <w:rsid w:val="0069145A"/>
    <w:rsid w:val="0069284A"/>
    <w:rsid w:val="006964BD"/>
    <w:rsid w:val="006A0204"/>
    <w:rsid w:val="006A133E"/>
    <w:rsid w:val="006A2388"/>
    <w:rsid w:val="006A2D09"/>
    <w:rsid w:val="006B1332"/>
    <w:rsid w:val="006B4D7F"/>
    <w:rsid w:val="006B7602"/>
    <w:rsid w:val="006C63DB"/>
    <w:rsid w:val="006C69E4"/>
    <w:rsid w:val="006C7116"/>
    <w:rsid w:val="006D77DC"/>
    <w:rsid w:val="006E161B"/>
    <w:rsid w:val="006E602A"/>
    <w:rsid w:val="006F051E"/>
    <w:rsid w:val="00700161"/>
    <w:rsid w:val="0071271E"/>
    <w:rsid w:val="00726FD4"/>
    <w:rsid w:val="00727918"/>
    <w:rsid w:val="007328B9"/>
    <w:rsid w:val="007328D7"/>
    <w:rsid w:val="007344BF"/>
    <w:rsid w:val="0073482F"/>
    <w:rsid w:val="007371B1"/>
    <w:rsid w:val="00737C9D"/>
    <w:rsid w:val="0074472F"/>
    <w:rsid w:val="007509CF"/>
    <w:rsid w:val="00750A73"/>
    <w:rsid w:val="00762C86"/>
    <w:rsid w:val="00774888"/>
    <w:rsid w:val="0077727A"/>
    <w:rsid w:val="0078098C"/>
    <w:rsid w:val="00781E92"/>
    <w:rsid w:val="00787D9F"/>
    <w:rsid w:val="00790376"/>
    <w:rsid w:val="007914B0"/>
    <w:rsid w:val="00791516"/>
    <w:rsid w:val="00792037"/>
    <w:rsid w:val="0079249D"/>
    <w:rsid w:val="00793001"/>
    <w:rsid w:val="0079527D"/>
    <w:rsid w:val="007A0621"/>
    <w:rsid w:val="007A6C52"/>
    <w:rsid w:val="007B1CD0"/>
    <w:rsid w:val="007B2595"/>
    <w:rsid w:val="007B440E"/>
    <w:rsid w:val="007B692E"/>
    <w:rsid w:val="007B7571"/>
    <w:rsid w:val="007C0FD4"/>
    <w:rsid w:val="007C12AE"/>
    <w:rsid w:val="007C1705"/>
    <w:rsid w:val="007C21E8"/>
    <w:rsid w:val="007D5D1E"/>
    <w:rsid w:val="007D6077"/>
    <w:rsid w:val="007E4032"/>
    <w:rsid w:val="007F1F7D"/>
    <w:rsid w:val="007F53EF"/>
    <w:rsid w:val="007F6021"/>
    <w:rsid w:val="007F7E6C"/>
    <w:rsid w:val="008018B6"/>
    <w:rsid w:val="008021C0"/>
    <w:rsid w:val="00811174"/>
    <w:rsid w:val="00812065"/>
    <w:rsid w:val="00813A56"/>
    <w:rsid w:val="0081422F"/>
    <w:rsid w:val="00814413"/>
    <w:rsid w:val="00821B1F"/>
    <w:rsid w:val="00824806"/>
    <w:rsid w:val="0082764F"/>
    <w:rsid w:val="00840964"/>
    <w:rsid w:val="00840A96"/>
    <w:rsid w:val="008431AD"/>
    <w:rsid w:val="008449B4"/>
    <w:rsid w:val="00851E1B"/>
    <w:rsid w:val="008537E4"/>
    <w:rsid w:val="00870ABC"/>
    <w:rsid w:val="00882DC3"/>
    <w:rsid w:val="00884B7F"/>
    <w:rsid w:val="00886815"/>
    <w:rsid w:val="00893F82"/>
    <w:rsid w:val="00897E91"/>
    <w:rsid w:val="008A4B82"/>
    <w:rsid w:val="008B1C90"/>
    <w:rsid w:val="008B7122"/>
    <w:rsid w:val="008D4B04"/>
    <w:rsid w:val="008E3038"/>
    <w:rsid w:val="008E5E73"/>
    <w:rsid w:val="008E6E8E"/>
    <w:rsid w:val="008F5532"/>
    <w:rsid w:val="009001D7"/>
    <w:rsid w:val="00901764"/>
    <w:rsid w:val="00913AE8"/>
    <w:rsid w:val="00915ECD"/>
    <w:rsid w:val="00915ED9"/>
    <w:rsid w:val="00917E8E"/>
    <w:rsid w:val="00921D8C"/>
    <w:rsid w:val="00926C1C"/>
    <w:rsid w:val="00931C9E"/>
    <w:rsid w:val="009377E7"/>
    <w:rsid w:val="00937EB7"/>
    <w:rsid w:val="009452E0"/>
    <w:rsid w:val="00947F9F"/>
    <w:rsid w:val="00955B42"/>
    <w:rsid w:val="00955C2B"/>
    <w:rsid w:val="0096080F"/>
    <w:rsid w:val="00962639"/>
    <w:rsid w:val="009672DD"/>
    <w:rsid w:val="00967B18"/>
    <w:rsid w:val="00971268"/>
    <w:rsid w:val="009762C1"/>
    <w:rsid w:val="00983860"/>
    <w:rsid w:val="00995C24"/>
    <w:rsid w:val="009A4EA9"/>
    <w:rsid w:val="009B2BF7"/>
    <w:rsid w:val="009B6AF5"/>
    <w:rsid w:val="009C36AE"/>
    <w:rsid w:val="009C4140"/>
    <w:rsid w:val="009C4697"/>
    <w:rsid w:val="009D29C5"/>
    <w:rsid w:val="009E2E4B"/>
    <w:rsid w:val="009F5738"/>
    <w:rsid w:val="009F6187"/>
    <w:rsid w:val="00A033C4"/>
    <w:rsid w:val="00A04C66"/>
    <w:rsid w:val="00A12D94"/>
    <w:rsid w:val="00A23B6E"/>
    <w:rsid w:val="00A24FB0"/>
    <w:rsid w:val="00A31CFC"/>
    <w:rsid w:val="00A3318B"/>
    <w:rsid w:val="00A35763"/>
    <w:rsid w:val="00A36F93"/>
    <w:rsid w:val="00A46ED2"/>
    <w:rsid w:val="00A46F8D"/>
    <w:rsid w:val="00A47A17"/>
    <w:rsid w:val="00A504D7"/>
    <w:rsid w:val="00A722CB"/>
    <w:rsid w:val="00A74861"/>
    <w:rsid w:val="00A874EA"/>
    <w:rsid w:val="00A87C5E"/>
    <w:rsid w:val="00A90F63"/>
    <w:rsid w:val="00A97E81"/>
    <w:rsid w:val="00AA11DB"/>
    <w:rsid w:val="00AA353A"/>
    <w:rsid w:val="00AA35AA"/>
    <w:rsid w:val="00AA5C91"/>
    <w:rsid w:val="00AA798D"/>
    <w:rsid w:val="00AA7BD3"/>
    <w:rsid w:val="00AB1FED"/>
    <w:rsid w:val="00AB7278"/>
    <w:rsid w:val="00AC0B6D"/>
    <w:rsid w:val="00AC300E"/>
    <w:rsid w:val="00AC6E2D"/>
    <w:rsid w:val="00AE59BB"/>
    <w:rsid w:val="00AF1B21"/>
    <w:rsid w:val="00AF2E98"/>
    <w:rsid w:val="00AF30E4"/>
    <w:rsid w:val="00B20675"/>
    <w:rsid w:val="00B20E77"/>
    <w:rsid w:val="00B25999"/>
    <w:rsid w:val="00B272B4"/>
    <w:rsid w:val="00B30540"/>
    <w:rsid w:val="00B351DF"/>
    <w:rsid w:val="00B4005E"/>
    <w:rsid w:val="00B408A1"/>
    <w:rsid w:val="00B413AF"/>
    <w:rsid w:val="00B45401"/>
    <w:rsid w:val="00B4614B"/>
    <w:rsid w:val="00B52E5B"/>
    <w:rsid w:val="00B55977"/>
    <w:rsid w:val="00B56292"/>
    <w:rsid w:val="00B6167C"/>
    <w:rsid w:val="00B644B8"/>
    <w:rsid w:val="00B749E8"/>
    <w:rsid w:val="00B7719C"/>
    <w:rsid w:val="00B811C3"/>
    <w:rsid w:val="00B817D1"/>
    <w:rsid w:val="00B85321"/>
    <w:rsid w:val="00B859CB"/>
    <w:rsid w:val="00B96DA2"/>
    <w:rsid w:val="00B97911"/>
    <w:rsid w:val="00BA0A41"/>
    <w:rsid w:val="00BA0B42"/>
    <w:rsid w:val="00BA4F5B"/>
    <w:rsid w:val="00BA753C"/>
    <w:rsid w:val="00BB1C84"/>
    <w:rsid w:val="00BB5640"/>
    <w:rsid w:val="00BC0341"/>
    <w:rsid w:val="00BC39F6"/>
    <w:rsid w:val="00BC62DB"/>
    <w:rsid w:val="00BD2786"/>
    <w:rsid w:val="00BD7C2B"/>
    <w:rsid w:val="00BE557C"/>
    <w:rsid w:val="00BF0B98"/>
    <w:rsid w:val="00BF0FE6"/>
    <w:rsid w:val="00C028A6"/>
    <w:rsid w:val="00C039DF"/>
    <w:rsid w:val="00C069BC"/>
    <w:rsid w:val="00C101F6"/>
    <w:rsid w:val="00C2139D"/>
    <w:rsid w:val="00C251F2"/>
    <w:rsid w:val="00C256EA"/>
    <w:rsid w:val="00C25FD4"/>
    <w:rsid w:val="00C34381"/>
    <w:rsid w:val="00C40305"/>
    <w:rsid w:val="00C41610"/>
    <w:rsid w:val="00C44456"/>
    <w:rsid w:val="00C45AF6"/>
    <w:rsid w:val="00C622D5"/>
    <w:rsid w:val="00C63635"/>
    <w:rsid w:val="00C63825"/>
    <w:rsid w:val="00C72A83"/>
    <w:rsid w:val="00C776C3"/>
    <w:rsid w:val="00C84ADA"/>
    <w:rsid w:val="00C87FEC"/>
    <w:rsid w:val="00C91109"/>
    <w:rsid w:val="00C92579"/>
    <w:rsid w:val="00CA0D49"/>
    <w:rsid w:val="00CB1A4F"/>
    <w:rsid w:val="00CB5EAB"/>
    <w:rsid w:val="00CC52EF"/>
    <w:rsid w:val="00CD58A3"/>
    <w:rsid w:val="00CD765A"/>
    <w:rsid w:val="00CE0E41"/>
    <w:rsid w:val="00CE104B"/>
    <w:rsid w:val="00CE7420"/>
    <w:rsid w:val="00CF333A"/>
    <w:rsid w:val="00CF6EBE"/>
    <w:rsid w:val="00D01D3E"/>
    <w:rsid w:val="00D04B6A"/>
    <w:rsid w:val="00D07FAD"/>
    <w:rsid w:val="00D10382"/>
    <w:rsid w:val="00D15CA2"/>
    <w:rsid w:val="00D21348"/>
    <w:rsid w:val="00D24828"/>
    <w:rsid w:val="00D26D30"/>
    <w:rsid w:val="00D318E6"/>
    <w:rsid w:val="00D33AF1"/>
    <w:rsid w:val="00D37254"/>
    <w:rsid w:val="00D41B30"/>
    <w:rsid w:val="00D53A0B"/>
    <w:rsid w:val="00D61C0B"/>
    <w:rsid w:val="00D6315F"/>
    <w:rsid w:val="00D71BCD"/>
    <w:rsid w:val="00D71D4F"/>
    <w:rsid w:val="00D753D1"/>
    <w:rsid w:val="00D818FA"/>
    <w:rsid w:val="00D82061"/>
    <w:rsid w:val="00D842C2"/>
    <w:rsid w:val="00D92D7A"/>
    <w:rsid w:val="00D977CD"/>
    <w:rsid w:val="00DA1D36"/>
    <w:rsid w:val="00DA4764"/>
    <w:rsid w:val="00DA5C39"/>
    <w:rsid w:val="00DB0241"/>
    <w:rsid w:val="00DB2DD1"/>
    <w:rsid w:val="00DB3B30"/>
    <w:rsid w:val="00DB5844"/>
    <w:rsid w:val="00DD3E12"/>
    <w:rsid w:val="00DD6BC6"/>
    <w:rsid w:val="00DE0238"/>
    <w:rsid w:val="00DE2018"/>
    <w:rsid w:val="00DE7FAB"/>
    <w:rsid w:val="00DF03C1"/>
    <w:rsid w:val="00DF120D"/>
    <w:rsid w:val="00DF2A46"/>
    <w:rsid w:val="00DF5666"/>
    <w:rsid w:val="00E00E0B"/>
    <w:rsid w:val="00E01A39"/>
    <w:rsid w:val="00E06511"/>
    <w:rsid w:val="00E0671F"/>
    <w:rsid w:val="00E10ACF"/>
    <w:rsid w:val="00E15B99"/>
    <w:rsid w:val="00E25DCF"/>
    <w:rsid w:val="00E3218A"/>
    <w:rsid w:val="00E341B4"/>
    <w:rsid w:val="00E357BF"/>
    <w:rsid w:val="00E40118"/>
    <w:rsid w:val="00E4329D"/>
    <w:rsid w:val="00E4365C"/>
    <w:rsid w:val="00E4606C"/>
    <w:rsid w:val="00E542B6"/>
    <w:rsid w:val="00E54647"/>
    <w:rsid w:val="00E57CAE"/>
    <w:rsid w:val="00E60E96"/>
    <w:rsid w:val="00E70D97"/>
    <w:rsid w:val="00E7676C"/>
    <w:rsid w:val="00E801C8"/>
    <w:rsid w:val="00E80583"/>
    <w:rsid w:val="00EA4F10"/>
    <w:rsid w:val="00EA557E"/>
    <w:rsid w:val="00EB257F"/>
    <w:rsid w:val="00EB5F7F"/>
    <w:rsid w:val="00EC2EB3"/>
    <w:rsid w:val="00ED045D"/>
    <w:rsid w:val="00ED4FAA"/>
    <w:rsid w:val="00EF16BF"/>
    <w:rsid w:val="00EF4D2D"/>
    <w:rsid w:val="00EF633E"/>
    <w:rsid w:val="00EF68F9"/>
    <w:rsid w:val="00EF6940"/>
    <w:rsid w:val="00EF7330"/>
    <w:rsid w:val="00F13F54"/>
    <w:rsid w:val="00F147D3"/>
    <w:rsid w:val="00F1692F"/>
    <w:rsid w:val="00F16BA2"/>
    <w:rsid w:val="00F224E3"/>
    <w:rsid w:val="00F2583C"/>
    <w:rsid w:val="00F35B01"/>
    <w:rsid w:val="00F41680"/>
    <w:rsid w:val="00F439CA"/>
    <w:rsid w:val="00F52CEB"/>
    <w:rsid w:val="00F52EED"/>
    <w:rsid w:val="00F62377"/>
    <w:rsid w:val="00F75B39"/>
    <w:rsid w:val="00F805C3"/>
    <w:rsid w:val="00F91733"/>
    <w:rsid w:val="00F918A4"/>
    <w:rsid w:val="00F91B68"/>
    <w:rsid w:val="00FA196A"/>
    <w:rsid w:val="00FB2576"/>
    <w:rsid w:val="00FB29AD"/>
    <w:rsid w:val="00FB4E1D"/>
    <w:rsid w:val="00FC2AF8"/>
    <w:rsid w:val="00FC641E"/>
    <w:rsid w:val="00FD03EB"/>
    <w:rsid w:val="00FD703A"/>
    <w:rsid w:val="00FD7938"/>
    <w:rsid w:val="00FE004B"/>
    <w:rsid w:val="00FE3526"/>
    <w:rsid w:val="00FF5D2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90D4832E-834C-47BE-A772-0C92606E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  <w:style w:type="character" w:customStyle="1" w:styleId="1Char">
    <w:name w:val="标题 1 Char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9">
    <w:name w:val="toc 9"/>
    <w:basedOn w:val="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Char">
    <w:name w:val="标题 2 Char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c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C64DA68-2531-4944-A3F9-AF05C2331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Hartmut Wilhelm</dc:creator>
  <cp:lastModifiedBy>Huawei</cp:lastModifiedBy>
  <cp:revision>3</cp:revision>
  <dcterms:created xsi:type="dcterms:W3CDTF">2022-05-19T11:55:00Z</dcterms:created>
  <dcterms:modified xsi:type="dcterms:W3CDTF">2022-05-19T18:28:00Z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(3)PIylu+LE8GS/a04mTBUoN2CInXXOgrUOJ90gMacRufBKpJZb2TCw4k+XoYJ/+B9tf4waY24F
a/3zK8Rxq0H4TcjbHU4XeWtN89zkZJYnpOfzkBbfC0BmxB4EadXqyV4vh1Dg+kUk/diYQViw
9e1j5ZYOmwDBMPJw7xgA5vMeiJyJFCVAPHVxpRKZGWEfJYWS/IswEvuaw+EPGup7BJ9EQiyp
Qevqt3mjmdAuK13EY7</vt:lpwstr>
  </property>
  <property fmtid="{D5CDD505-2E9C-101B-9397-08002B2CF9AE}" pid="4" name="_2015_ms_pID_7253431">
    <vt:lpwstr>PrLltMB5Y3NBdRhyrAyr9G5RPAuEC5xNKDX97EX4tMtsT4ixc4Zg7U
dgU6v5HMllbty+VBjSkX/8Y1tW55IGa1r/ZvLcL1YNJ3wuwB8d7ln1aG6IwRf9hwvbZ4mFDT
//C3bg9hU6drqdE4BwK/9bzS5aTX3gvJf+fPtyvGYVcDFI0IqSNYuntxuVOlPmERmgAeVn6v
LGbolhbLVZ7jhAcZhdooDC6+Ou5euTF0lEy7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1652923445</vt:lpwstr>
  </property>
</Properties>
</file>